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AB" w:rsidRPr="003C683A" w:rsidRDefault="00A0007E" w:rsidP="00C632A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0007E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_x0000_s1026" style="position:absolute;left:0;text-align:left;margin-left:-.3pt;margin-top:-.2pt;width:116.25pt;height:22.7pt;z-index:251660288" fillcolor="silver" stroked="f">
            <v:fill opacity="27525f"/>
            <v:shadow on="t" offset=",-1pt" offset2=",-6pt"/>
            <v:textbox style="mso-next-textbox:#_x0000_s1026" inset="0,0,0,.1mm">
              <w:txbxContent>
                <w:p w:rsidR="00C632AB" w:rsidRPr="001B7850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1.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 xml:space="preserve"> หลักการและเหตุผล</w:t>
                  </w:r>
                </w:p>
                <w:p w:rsidR="00C632AB" w:rsidRDefault="00C632AB" w:rsidP="00C632AB"/>
              </w:txbxContent>
            </v:textbox>
          </v:rect>
        </w:pict>
      </w:r>
    </w:p>
    <w:p w:rsidR="00C632AB" w:rsidRPr="00381B6A" w:rsidRDefault="00C632AB" w:rsidP="00C632AB">
      <w:pPr>
        <w:spacing w:before="120" w:line="221" w:lineRule="auto"/>
        <w:ind w:firstLine="1418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1.1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กลาง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เรื่องมาตรฐานทั่วไปเกี่ยวกับอัตราตำแหน่ง กำหนดให้คณะกรรมการข้าราชการหรือพนักงานส่วนท้องถิ่น 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จังหวัด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ระดับใด อยู่ในส่วนราชการใด </w:t>
      </w:r>
      <w:r w:rsidRPr="00F65C13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จำนวนเท่าใด ให้คำนึงถึงภาระหน้าที่ความรับผิดชอบ </w:t>
      </w:r>
      <w:r w:rsidRPr="00F65C13">
        <w:rPr>
          <w:rFonts w:ascii="TH NiramitIT๙" w:hAnsi="TH NiramitIT๙" w:cs="TH NiramitIT๙"/>
          <w:spacing w:val="-16"/>
          <w:sz w:val="32"/>
          <w:szCs w:val="32"/>
          <w:cs/>
        </w:rPr>
        <w:t>ลักษณะงานที่ต้องปฏิบัติ ความยาก ปริมาณและคุณภาพของงาน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ตลอดจนทั้งภาระค่าใช้จ่ายขององค์การบริหารส่วนตำบลยะหาที่จะต้องจ่ายในด้านบุคคล โดยให้องค์การบริหารส่วนตำบลจัดทำแผนอัตรากำลังของข้าราชการหรือพนักงานส่วนท้องถิ่น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กลาง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ทั้งนี้ ให้เป็นไปตามหลักเกณฑ์ และวิธีการที่คณะกรรมการกลางข้าราชการหรือพนักงานส่วนท้องถิ่น 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กลาง</w:t>
      </w:r>
      <w:r w:rsidRPr="00381B6A">
        <w:rPr>
          <w:rFonts w:ascii="TH NiramitIT๙" w:hAnsi="TH NiramitIT๙" w:cs="TH NiramitIT๙"/>
          <w:spacing w:val="-10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10"/>
          <w:sz w:val="32"/>
          <w:szCs w:val="32"/>
          <w:cs/>
        </w:rPr>
        <w:t>กำหนด</w:t>
      </w:r>
    </w:p>
    <w:p w:rsidR="00C632AB" w:rsidRPr="00381B6A" w:rsidRDefault="00C632AB" w:rsidP="00C632AB">
      <w:pPr>
        <w:tabs>
          <w:tab w:val="left" w:pos="1418"/>
        </w:tabs>
        <w:spacing w:line="221" w:lineRule="auto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1.2 ประกาศคณะกรรมการกลางข้าราชการหรือพนักงานส่วนท้องถิ่น 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กลาง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เรื่อง</w:t>
      </w:r>
      <w:r w:rsidRPr="00F65C13">
        <w:rPr>
          <w:rFonts w:ascii="TH NiramitIT๙" w:hAnsi="TH NiramitIT๙" w:cs="TH NiramitIT๙"/>
          <w:spacing w:val="-10"/>
          <w:sz w:val="32"/>
          <w:szCs w:val="32"/>
          <w:cs/>
        </w:rPr>
        <w:t>มาตรฐานทั่วไปเกี่ยวกับพนักงานจ้าง ลงวันที่ 12 พฤษภาคม 2547 โดยมาตรฐานทั่วไปเกี่ยวกับพนักงานจ้าง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สำหรับองค์กรปกครองส่วนท้องถิ่นดังกล่าว กำหนดเพื่อเป็นการปรับปรุงแนวทางการบริหารงานบุคคลของ</w:t>
      </w:r>
      <w:r w:rsidRPr="00F65C13">
        <w:rPr>
          <w:rFonts w:ascii="TH NiramitIT๙" w:hAnsi="TH NiramitIT๙" w:cs="TH NiramitIT๙"/>
          <w:spacing w:val="-12"/>
          <w:sz w:val="32"/>
          <w:szCs w:val="32"/>
          <w:cs/>
        </w:rPr>
        <w:t>ลูกจ้างให้เกิดความเหมาะสมและให้การปฏิบัติหน้าที่ราชการขององค์กรปกครองส่วนท้องถิ่นเกิดความคล่องตัว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คณะกรรมการข้าราชการหรือพนักงานส่วนท้องถิ่น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พร้อมทั้งให้องค์กรปกครองส่วนท้องถิ่นดำเนินการจัดทำแผนอัตรากำลัง 3 ปี ตามประกาศคณะกรรมการข้าราชการหรือพนักงานส่วนท้องถิ่น เรื่อง มาตรฐานทั่วไปเกี่ยวกับพนักงานจ้าง (ฉบับที่ 3) ลงวันที่ ๒๔ กรกฎาคม  2557 </w:t>
      </w:r>
    </w:p>
    <w:p w:rsidR="00C632AB" w:rsidRPr="00381B6A" w:rsidRDefault="00C632AB" w:rsidP="00C632AB">
      <w:pPr>
        <w:spacing w:line="221" w:lineRule="auto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ab/>
        <w:t xml:space="preserve">1.3 คณะกรรมการกลางข้าราชการ หรือพนักงานส่วนท้องถิ่น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กลาง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ได้มีมติเห็นชอบประกาศกำหนดการกำหนดตำแหน่งข้าราชการหรือพนักงานส่วนท้องถิ่น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จัดทำแผนอัตรากำลังขององค์กรปกครองส่วนท้องถิ่น เพื่อเป็นกรอบในการกำหนดตำแหน่งและการใช้ตำแหน่งข้าราชการหรือพนักงานส่วนท้องถิ่น ลูกจ้างประจำและพนักงานจ้าง โดยให้เสนอให้คณะกรรมการข้าราชการหรือพนักงานส่วนท้องถิ่น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(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ก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จังหวัด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)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พิจารณาให้ความเห็นชอบ โดยได้กำหนดให้องค์การบริหารส่วนตำบลยะหา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3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ปี</w:t>
      </w:r>
    </w:p>
    <w:p w:rsidR="00C632AB" w:rsidRPr="00381B6A" w:rsidRDefault="00C632AB" w:rsidP="00C632AB">
      <w:pPr>
        <w:spacing w:line="221" w:lineRule="auto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81B6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ab/>
        <w:t>1.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4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จากหลักการและเหตุผลดังกล่าว องค์การบริหารส่วนตำบลยะหา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จึงได้จัดทำแผนอัตรากำลัง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3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ปี สำหรับปีงบประมาณ พ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.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ศ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.255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8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-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>25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60</w:t>
      </w:r>
      <w:r w:rsidRPr="00381B6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81B6A">
        <w:rPr>
          <w:rFonts w:ascii="TH NiramitIT๙" w:hAnsi="TH NiramitIT๙" w:cs="TH NiramitIT๙"/>
          <w:spacing w:val="-6"/>
          <w:sz w:val="32"/>
          <w:szCs w:val="32"/>
          <w:cs/>
        </w:rPr>
        <w:t>ขึ้น</w:t>
      </w:r>
    </w:p>
    <w:p w:rsidR="00C632AB" w:rsidRPr="00381B6A" w:rsidRDefault="00A0007E" w:rsidP="00C632AB">
      <w:pPr>
        <w:jc w:val="thaiDistribute"/>
        <w:rPr>
          <w:rFonts w:ascii="TH NiramitIT๙" w:hAnsi="TH NiramitIT๙" w:cs="TH NiramitIT๙"/>
          <w:b/>
          <w:bCs/>
          <w:sz w:val="8"/>
          <w:szCs w:val="8"/>
        </w:rPr>
      </w:pPr>
      <w:r w:rsidRPr="00A0007E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_x0000_s1027" style="position:absolute;left:0;text-align:left;margin-left:-1.05pt;margin-top:4.85pt;width:87.75pt;height:22.7pt;z-index:251661312" fillcolor="silver" stroked="f">
            <v:fill opacity="27525f"/>
            <v:shadow on="t" offset=",1pt" offset2=",-2pt"/>
            <v:textbox style="mso-next-textbox:#_x0000_s1027" inset="0,0,,.3mm">
              <w:txbxContent>
                <w:p w:rsidR="00C632AB" w:rsidRPr="001B7850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2.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 xml:space="preserve"> วัตถุประสงค์</w:t>
                  </w:r>
                </w:p>
                <w:p w:rsidR="00C632AB" w:rsidRDefault="00C632AB" w:rsidP="00C632AB"/>
              </w:txbxContent>
            </v:textbox>
          </v:rect>
        </w:pict>
      </w:r>
    </w:p>
    <w:p w:rsidR="00C632AB" w:rsidRPr="003C683A" w:rsidRDefault="00C632AB" w:rsidP="00C632AB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C632AB" w:rsidRPr="003C683A" w:rsidRDefault="00C632AB" w:rsidP="00C632AB">
      <w:pPr>
        <w:tabs>
          <w:tab w:val="left" w:pos="1418"/>
        </w:tabs>
        <w:spacing w:line="216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</w:rPr>
        <w:tab/>
        <w:t xml:space="preserve">2.1 </w:t>
      </w:r>
      <w:r w:rsidRPr="008E47A9">
        <w:rPr>
          <w:rFonts w:ascii="TH NiramitIT๙" w:hAnsi="TH NiramitIT๙" w:cs="TH NiramitIT๙"/>
          <w:spacing w:val="-6"/>
          <w:sz w:val="32"/>
          <w:szCs w:val="32"/>
          <w:cs/>
        </w:rPr>
        <w:t>เพื่อให้องค์การบริหารส่วนตำบลยะหา 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</w:p>
    <w:p w:rsidR="00C632AB" w:rsidRPr="003C683A" w:rsidRDefault="00C632AB" w:rsidP="00C632AB">
      <w:pPr>
        <w:spacing w:line="216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lastRenderedPageBreak/>
        <w:t>2.2 เพื่อให้องค์การบริหารส่วนตำบลยะหา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โครงสร้างให้เหมาะสมกับอำนาจหน้าที่ขององค์การบริหารส่วนตำบลยะหา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C683A">
        <w:rPr>
          <w:rFonts w:ascii="TH NiramitIT๙" w:hAnsi="TH NiramitIT๙" w:cs="TH NiramitIT๙"/>
          <w:sz w:val="32"/>
          <w:szCs w:val="32"/>
        </w:rPr>
        <w:t>.</w:t>
      </w:r>
      <w:r w:rsidRPr="003C683A">
        <w:rPr>
          <w:rFonts w:ascii="TH NiramitIT๙" w:hAnsi="TH NiramitIT๙" w:cs="TH NiramitIT๙"/>
          <w:sz w:val="32"/>
          <w:szCs w:val="32"/>
          <w:cs/>
        </w:rPr>
        <w:t>ศ</w:t>
      </w:r>
      <w:r w:rsidRPr="003C683A">
        <w:rPr>
          <w:rFonts w:ascii="TH NiramitIT๙" w:hAnsi="TH NiramitIT๙" w:cs="TH NiramitIT๙"/>
          <w:sz w:val="32"/>
          <w:szCs w:val="32"/>
        </w:rPr>
        <w:t>. 2542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และกฎหมายที่เกี่ยวข้อง</w:t>
      </w:r>
    </w:p>
    <w:p w:rsidR="00C632AB" w:rsidRPr="003C683A" w:rsidRDefault="00C632AB" w:rsidP="00C632AB">
      <w:pPr>
        <w:spacing w:line="228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2.3 เพื่อให้คณะกรรมการพนักงานส่วน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ตำบล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(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ก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.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อบต.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จังหวัด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)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ตรวจสอบ</w:t>
      </w:r>
      <w:r w:rsidRPr="003C683A">
        <w:rPr>
          <w:rFonts w:ascii="TH NiramitIT๙" w:hAnsi="TH NiramitIT๙" w:cs="TH NiramitIT๙"/>
          <w:sz w:val="32"/>
          <w:szCs w:val="32"/>
          <w:cs/>
        </w:rPr>
        <w:t>การกำหนด</w:t>
      </w:r>
      <w:r w:rsidRPr="00A34EF3">
        <w:rPr>
          <w:rFonts w:ascii="TH NiramitIT๙" w:hAnsi="TH NiramitIT๙" w:cs="TH NiramitIT๙"/>
          <w:spacing w:val="-4"/>
          <w:sz w:val="32"/>
          <w:szCs w:val="32"/>
          <w:cs/>
        </w:rPr>
        <w:t>ตำแหน่งและการใช้ตำแหน่งพนักงานส่วน</w:t>
      </w:r>
      <w:r w:rsidRPr="00A34EF3">
        <w:rPr>
          <w:rFonts w:ascii="TH NiramitIT๙" w:hAnsi="TH NiramitIT๙" w:cs="TH NiramitIT๙" w:hint="cs"/>
          <w:spacing w:val="-4"/>
          <w:sz w:val="32"/>
          <w:szCs w:val="32"/>
          <w:cs/>
        </w:rPr>
        <w:t>ตำบล</w:t>
      </w:r>
      <w:r w:rsidRPr="00A34EF3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ลูกจ้างประจำว่าถูกต้องเหมาะสมหรือไม่</w:t>
      </w:r>
    </w:p>
    <w:p w:rsidR="00C632AB" w:rsidRPr="003C683A" w:rsidRDefault="00C632AB" w:rsidP="00C632AB">
      <w:pPr>
        <w:spacing w:line="228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2.4 เพื่อให้คณะกรรมการพนักงานส่วน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ตำบล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(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ก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.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อบต.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จังหวัด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>)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ตรวจสอบ</w:t>
      </w:r>
      <w:r w:rsidRPr="003C683A">
        <w:rPr>
          <w:rFonts w:ascii="TH NiramitIT๙" w:hAnsi="TH NiramitIT๙" w:cs="TH NiramitIT๙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C632AB" w:rsidRPr="003C683A" w:rsidRDefault="00C632AB" w:rsidP="00C632AB">
      <w:pPr>
        <w:spacing w:line="228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</w:rPr>
        <w:t>2.5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ขององค์การบริหารส่วนตำบลยะหา</w:t>
      </w:r>
    </w:p>
    <w:p w:rsidR="00C632AB" w:rsidRPr="003C683A" w:rsidRDefault="00C632AB" w:rsidP="00C632AB">
      <w:pPr>
        <w:spacing w:line="228" w:lineRule="auto"/>
        <w:ind w:firstLine="1418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2.6 เพื่อให้องค์การบริหารส่วนตำบลยะหา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ส</w:t>
      </w:r>
      <w:r>
        <w:rPr>
          <w:rFonts w:ascii="TH NiramitIT๙" w:hAnsi="TH NiramitIT๙" w:cs="TH NiramitIT๙"/>
          <w:sz w:val="32"/>
          <w:szCs w:val="32"/>
          <w:cs/>
        </w:rPr>
        <w:t>ามารถวางแผนอัตรากำลัง ในการบรรจ</w:t>
      </w:r>
      <w:r>
        <w:rPr>
          <w:rFonts w:ascii="TH NiramitIT๙" w:hAnsi="TH NiramitIT๙" w:cs="TH NiramitIT๙" w:hint="cs"/>
          <w:sz w:val="32"/>
          <w:szCs w:val="32"/>
          <w:cs/>
        </w:rPr>
        <w:t>ุ</w:t>
      </w:r>
      <w:r w:rsidRPr="003C683A">
        <w:rPr>
          <w:rFonts w:ascii="TH NiramitIT๙" w:hAnsi="TH NiramitIT๙" w:cs="TH NiramitIT๙"/>
          <w:sz w:val="32"/>
          <w:szCs w:val="32"/>
          <w:cs/>
        </w:rPr>
        <w:t>แต่งตั้งข้าราชการ และการใช้อัตรากำลังของบุคลากรเพื่อให้การบริหารงาน ขององค์การบริหารส่วนตำบลยะหา</w:t>
      </w:r>
      <w:r w:rsidRPr="003C683A">
        <w:rPr>
          <w:rFonts w:ascii="TH NiramitIT๙" w:hAnsi="TH NiramitIT๙" w:cs="TH NiramitIT๙"/>
          <w:spacing w:val="-6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C683A">
        <w:rPr>
          <w:rFonts w:ascii="TH NiramitIT๙" w:hAnsi="TH NiramitIT๙" w:cs="TH Niramit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C632AB" w:rsidRPr="003C683A" w:rsidRDefault="00C632AB" w:rsidP="00C632AB">
      <w:pPr>
        <w:spacing w:line="228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2.7 เพื่อให้องค์การบริหารส่วนตำบลยะหา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C632AB" w:rsidRDefault="00C632AB" w:rsidP="00C632AB">
      <w:pPr>
        <w:spacing w:line="228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2.8 เพื่อให้องค์การบริหารส่วนตำบลยะหา มีการกำหนดตำแหน่งอัตรากำลังของบุคลากรที่สามารถตอบสนองการปฏิบัติงานขององค์กรปกครองส่วนท้องถิ่นที่มีความจำเป็นเร่งด่วน และสนองนโยบายของรัฐบาล หรือมติคณะรัฐมนตรี หรือนโยบายขององค์การบริหารส่วนตำบลยะหา</w:t>
      </w:r>
    </w:p>
    <w:p w:rsidR="00C632AB" w:rsidRPr="00D972DE" w:rsidRDefault="00A0007E" w:rsidP="00C632AB">
      <w:pPr>
        <w:ind w:firstLine="1440"/>
        <w:jc w:val="thaiDistribute"/>
        <w:rPr>
          <w:rFonts w:ascii="TH NiramitIT๙" w:hAnsi="TH NiramitIT๙" w:cs="TH NiramitIT๙"/>
          <w:sz w:val="8"/>
          <w:szCs w:val="8"/>
        </w:rPr>
      </w:pPr>
      <w:r w:rsidRPr="00A0007E">
        <w:rPr>
          <w:rFonts w:ascii="TH NiramitIT๙" w:hAnsi="TH NiramitIT๙" w:cs="TH NiramitIT๙"/>
          <w:noProof/>
          <w:sz w:val="32"/>
          <w:szCs w:val="32"/>
        </w:rPr>
        <w:pict>
          <v:rect id="_x0000_s1028" style="position:absolute;left:0;text-align:left;margin-left:-.3pt;margin-top:4.7pt;width:281.25pt;height:22.7pt;z-index:251662336" fillcolor="silver" stroked="f">
            <v:fill opacity="27525f"/>
            <v:shadow on="t" offset=",1pt" offset2=",-2pt"/>
            <v:textbox style="mso-next-textbox:#_x0000_s1028" inset="0,0,2mm,.3mm">
              <w:txbxContent>
                <w:p w:rsidR="00C632AB" w:rsidRPr="001B7850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3.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 xml:space="preserve"> ขอบเขตและแนวทางในการจัดทำแผนอัตรากำลัง 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  <w:p w:rsidR="00C632AB" w:rsidRDefault="00C632AB" w:rsidP="00C632AB">
                  <w:pPr>
                    <w:shd w:val="clear" w:color="auto" w:fill="D6E3BC"/>
                  </w:pPr>
                </w:p>
              </w:txbxContent>
            </v:textbox>
          </v:rect>
        </w:pict>
      </w:r>
    </w:p>
    <w:p w:rsidR="00C632AB" w:rsidRPr="003C683A" w:rsidRDefault="00C632AB" w:rsidP="00C632AB">
      <w:pPr>
        <w:ind w:left="1440" w:hanging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632AB" w:rsidRPr="003C683A" w:rsidRDefault="00C632AB" w:rsidP="00C632AB">
      <w:pPr>
        <w:spacing w:before="120" w:line="228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</w:rPr>
        <w:tab/>
      </w:r>
      <w:r w:rsidRPr="003C683A">
        <w:rPr>
          <w:rFonts w:ascii="TH NiramitIT๙" w:hAnsi="TH NiramitIT๙" w:cs="TH NiramitIT๙"/>
          <w:sz w:val="32"/>
          <w:szCs w:val="32"/>
          <w:cs/>
        </w:rPr>
        <w:tab/>
      </w:r>
      <w:r w:rsidRPr="003C683A">
        <w:rPr>
          <w:rFonts w:ascii="TH NiramitIT๙" w:hAnsi="TH NiramitIT๙" w:cs="TH NiramitIT๙"/>
          <w:sz w:val="32"/>
          <w:szCs w:val="32"/>
        </w:rPr>
        <w:t xml:space="preserve">3.1 </w:t>
      </w:r>
      <w:r w:rsidRPr="003C683A">
        <w:rPr>
          <w:rFonts w:ascii="TH NiramitIT๙" w:hAnsi="TH NiramitIT๙" w:cs="TH NiramitIT๙"/>
          <w:sz w:val="32"/>
          <w:szCs w:val="32"/>
          <w:cs/>
        </w:rPr>
        <w:t>วิเคราะห์ภารกิจ อำนาจหน้าที่ความรับผิดชอบขององค์การบริหารส่วนตำบลยะหา ตามกฎหมายจัดตั้งองค์กรปกครองส่วนท้องถิ่น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3C683A">
        <w:rPr>
          <w:rFonts w:ascii="TH NiramitIT๙" w:hAnsi="TH NiramitIT๙" w:cs="TH NiramitIT๙"/>
          <w:sz w:val="32"/>
          <w:szCs w:val="32"/>
        </w:rPr>
        <w:t>.</w:t>
      </w:r>
      <w:r w:rsidRPr="003C683A">
        <w:rPr>
          <w:rFonts w:ascii="TH NiramitIT๙" w:hAnsi="TH NiramitIT๙" w:cs="TH NiramitIT๙"/>
          <w:sz w:val="32"/>
          <w:szCs w:val="32"/>
          <w:cs/>
        </w:rPr>
        <w:t>ศ</w:t>
      </w:r>
      <w:r w:rsidRPr="003C683A">
        <w:rPr>
          <w:rFonts w:ascii="TH NiramitIT๙" w:hAnsi="TH NiramitIT๙" w:cs="TH NiramitIT๙"/>
          <w:sz w:val="32"/>
          <w:szCs w:val="32"/>
        </w:rPr>
        <w:t>. 2542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มติคณะรัฐมนตรี นโยบายผู้บริหารและองค์กรปกครองส่วนท้องถิ่น รวมถึงสภาพปัญหาขององค์การบริหารส่วนตำบลยะหา</w:t>
      </w:r>
    </w:p>
    <w:p w:rsidR="00C632AB" w:rsidRPr="003B65E6" w:rsidRDefault="00C632AB" w:rsidP="00C632AB">
      <w:pPr>
        <w:spacing w:line="228" w:lineRule="auto"/>
        <w:ind w:firstLine="1418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</w:rPr>
        <w:t xml:space="preserve">3.2 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</w:t>
      </w:r>
      <w:r w:rsidRPr="003B65E6">
        <w:rPr>
          <w:rFonts w:ascii="TH NiramitIT๙" w:hAnsi="TH NiramitIT๙" w:cs="TH NiramitIT๙" w:hint="cs"/>
          <w:spacing w:val="6"/>
          <w:sz w:val="32"/>
          <w:szCs w:val="32"/>
          <w:cs/>
        </w:rPr>
        <w:t>บ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 xml:space="preserve">ภารกิจตามอำนาจหน้าที่ความรับผิดชอบ ให้สามารถแก้ปัญหาของจังหวัดยะลา ได้อย่างมีประสิทธิภาพและตอบสนองความต้องการของประชาชน </w:t>
      </w:r>
    </w:p>
    <w:p w:rsidR="00C632AB" w:rsidRPr="003B65E6" w:rsidRDefault="00C632AB" w:rsidP="00C632AB">
      <w:pPr>
        <w:spacing w:line="228" w:lineRule="auto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</w:rPr>
        <w:lastRenderedPageBreak/>
        <w:tab/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6"/>
          <w:sz w:val="32"/>
          <w:szCs w:val="32"/>
        </w:rPr>
        <w:t xml:space="preserve">3.3 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C632AB" w:rsidRPr="003B65E6" w:rsidRDefault="00C632AB" w:rsidP="00C632AB">
      <w:pPr>
        <w:spacing w:line="228" w:lineRule="auto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6"/>
          <w:sz w:val="32"/>
          <w:szCs w:val="32"/>
        </w:rPr>
        <w:t>3.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4</w:t>
      </w:r>
      <w:r w:rsidRPr="003B65E6">
        <w:rPr>
          <w:rFonts w:ascii="TH NiramitIT๙" w:hAnsi="TH NiramitIT๙" w:cs="TH NiramitIT๙"/>
          <w:spacing w:val="6"/>
          <w:sz w:val="32"/>
          <w:szCs w:val="32"/>
        </w:rPr>
        <w:t xml:space="preserve"> 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กำหนดความต้องการพนักงานจ้างในองค์กรปกครองส่วนท้องถิ่น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ลูกจ้างจ้างประจำในองค์กรปกครองส่วนท้องถิ่นประกอบการกำหนดประเภทตำแหน่งพนักงานจ้าง</w:t>
      </w:r>
    </w:p>
    <w:p w:rsidR="00C632AB" w:rsidRPr="003B65E6" w:rsidRDefault="00C632AB" w:rsidP="00C632AB">
      <w:pPr>
        <w:spacing w:line="228" w:lineRule="auto"/>
        <w:jc w:val="thaiDistribute"/>
        <w:rPr>
          <w:rFonts w:ascii="TH NiramitIT๙" w:hAnsi="TH NiramitIT๙" w:cs="TH NiramitIT๙"/>
          <w:spacing w:val="4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>3.5 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ปริมาณงานและคุณภาพของงานให้เหมาะสมกับโครงสร้างส่วนราชการขององค์กรปกครองส่วนท้องถิ่น</w:t>
      </w:r>
    </w:p>
    <w:p w:rsidR="00C632AB" w:rsidRPr="003B65E6" w:rsidRDefault="00C632AB" w:rsidP="00C632AB">
      <w:pPr>
        <w:tabs>
          <w:tab w:val="left" w:pos="0"/>
        </w:tabs>
        <w:spacing w:line="228" w:lineRule="auto"/>
        <w:jc w:val="thaiDistribute"/>
        <w:rPr>
          <w:rFonts w:ascii="TH NiramitIT๙" w:hAnsi="TH NiramitIT๙" w:cs="TH NiramitIT๙"/>
          <w:spacing w:val="4"/>
          <w:sz w:val="32"/>
          <w:szCs w:val="32"/>
        </w:rPr>
      </w:pPr>
      <w:r w:rsidRPr="003B65E6">
        <w:rPr>
          <w:rFonts w:ascii="TH NiramitIT๙" w:hAnsi="TH NiramitIT๙" w:cs="TH NiramitIT๙"/>
          <w:spacing w:val="4"/>
          <w:sz w:val="32"/>
          <w:szCs w:val="32"/>
        </w:rPr>
        <w:tab/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4"/>
          <w:sz w:val="32"/>
          <w:szCs w:val="32"/>
        </w:rPr>
        <w:t>3.</w:t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>6</w:t>
      </w:r>
      <w:r w:rsidRPr="003B65E6">
        <w:rPr>
          <w:rFonts w:ascii="TH NiramitIT๙" w:hAnsi="TH NiramitIT๙" w:cs="TH NiramitIT๙"/>
          <w:spacing w:val="4"/>
          <w:sz w:val="32"/>
          <w:szCs w:val="32"/>
        </w:rPr>
        <w:t xml:space="preserve"> </w:t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 xml:space="preserve">จัดทำกรอบอัตรากำลัง </w:t>
      </w:r>
      <w:r w:rsidRPr="003B65E6">
        <w:rPr>
          <w:rFonts w:ascii="TH NiramitIT๙" w:hAnsi="TH NiramitIT๙" w:cs="TH NiramitIT๙"/>
          <w:spacing w:val="4"/>
          <w:sz w:val="32"/>
          <w:szCs w:val="32"/>
        </w:rPr>
        <w:t xml:space="preserve">3 </w:t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C632AB" w:rsidRPr="003C683A" w:rsidRDefault="00C632AB" w:rsidP="00C632AB">
      <w:pPr>
        <w:spacing w:line="228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B65E6">
        <w:rPr>
          <w:rFonts w:ascii="TH NiramitIT๙" w:hAnsi="TH NiramitIT๙" w:cs="TH NiramitIT๙"/>
          <w:spacing w:val="4"/>
          <w:sz w:val="32"/>
          <w:szCs w:val="32"/>
        </w:rPr>
        <w:tab/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ab/>
      </w:r>
      <w:r w:rsidRPr="003B65E6">
        <w:rPr>
          <w:rFonts w:ascii="TH NiramitIT๙" w:hAnsi="TH NiramitIT๙" w:cs="TH NiramitIT๙"/>
          <w:spacing w:val="4"/>
          <w:sz w:val="32"/>
          <w:szCs w:val="32"/>
        </w:rPr>
        <w:t>3.</w:t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>7</w:t>
      </w:r>
      <w:r w:rsidRPr="003B65E6">
        <w:rPr>
          <w:rFonts w:ascii="TH NiramitIT๙" w:hAnsi="TH NiramitIT๙" w:cs="TH NiramitIT๙"/>
          <w:spacing w:val="4"/>
          <w:sz w:val="32"/>
          <w:szCs w:val="32"/>
        </w:rPr>
        <w:t xml:space="preserve"> </w:t>
      </w:r>
      <w:r w:rsidRPr="003B65E6">
        <w:rPr>
          <w:rFonts w:ascii="TH NiramitIT๙" w:hAnsi="TH NiramitIT๙" w:cs="TH NiramitIT๙"/>
          <w:spacing w:val="4"/>
          <w:sz w:val="32"/>
          <w:szCs w:val="32"/>
          <w:cs/>
        </w:rPr>
        <w:t>ให้ข้าราชการหรือพนักงานส่วนท้องถิ่น ลูกจ้างประจำและพนักงานจ้างทุกคน ได้รับการพัฒนาความรู้ความสามารถ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อย่างน้อยปีละ </w:t>
      </w:r>
      <w:r w:rsidRPr="003C683A">
        <w:rPr>
          <w:rFonts w:ascii="TH NiramitIT๙" w:hAnsi="TH NiramitIT๙" w:cs="TH NiramitIT๙"/>
          <w:sz w:val="32"/>
          <w:szCs w:val="32"/>
        </w:rPr>
        <w:t xml:space="preserve">1 </w:t>
      </w:r>
      <w:r w:rsidRPr="003C683A">
        <w:rPr>
          <w:rFonts w:ascii="TH NiramitIT๙" w:hAnsi="TH NiramitIT๙" w:cs="TH NiramitIT๙"/>
          <w:sz w:val="32"/>
          <w:szCs w:val="32"/>
          <w:cs/>
        </w:rPr>
        <w:t>ครั้ง</w:t>
      </w:r>
    </w:p>
    <w:p w:rsidR="00C632AB" w:rsidRPr="00C65B5A" w:rsidRDefault="00C632AB" w:rsidP="00C632AB">
      <w:pPr>
        <w:ind w:left="1701" w:hanging="1298"/>
        <w:jc w:val="thaiDistribute"/>
        <w:rPr>
          <w:rFonts w:ascii="TH NiramitIT๙" w:hAnsi="TH NiramitIT๙" w:cs="TH NiramitIT๙"/>
          <w:sz w:val="4"/>
          <w:szCs w:val="4"/>
        </w:rPr>
      </w:pPr>
    </w:p>
    <w:p w:rsidR="00C632AB" w:rsidRPr="003C683A" w:rsidRDefault="00A0007E" w:rsidP="00C632AB">
      <w:pPr>
        <w:ind w:left="1701" w:hanging="129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29" style="position:absolute;left:0;text-align:left;margin-left:.45pt;margin-top:.45pt;width:286.5pt;height:18.7pt;z-index:251663360" fillcolor="silver" stroked="f">
            <v:fill opacity="27525f"/>
            <v:shadow on="t" offset=",1pt" offset2=",-2pt"/>
            <v:textbox style="mso-next-textbox:#_x0000_s1029" inset="0,0,2mm,.3mm">
              <w:txbxContent>
                <w:p w:rsidR="00C632AB" w:rsidRPr="001B7850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>4.</w:t>
                  </w:r>
                  <w:r w:rsidRPr="001B7850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 xml:space="preserve"> สภาพปัญหาของพื้นที่และความต้องการของประชาชน</w:t>
                  </w:r>
                </w:p>
                <w:p w:rsidR="00C632AB" w:rsidRDefault="00C632AB" w:rsidP="00C632AB">
                  <w:pPr>
                    <w:shd w:val="clear" w:color="auto" w:fill="D6E3BC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C632AB" w:rsidRDefault="00C632AB" w:rsidP="00C632AB">
                  <w:pPr>
                    <w:shd w:val="clear" w:color="auto" w:fill="D6E3BC"/>
                  </w:pPr>
                </w:p>
              </w:txbxContent>
            </v:textbox>
          </v:rect>
        </w:pict>
      </w:r>
    </w:p>
    <w:p w:rsidR="00C632AB" w:rsidRPr="003C683A" w:rsidRDefault="00C632AB" w:rsidP="00C632AB">
      <w:pPr>
        <w:numPr>
          <w:ilvl w:val="1"/>
          <w:numId w:val="9"/>
        </w:numPr>
        <w:spacing w:before="80" w:line="228" w:lineRule="auto"/>
        <w:ind w:left="1849" w:hanging="431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ปัญหาด้านโครงสร้างพื้นฐาน </w:t>
      </w:r>
    </w:p>
    <w:p w:rsidR="00C632AB" w:rsidRPr="003C683A" w:rsidRDefault="00C632AB" w:rsidP="00C632AB">
      <w:pPr>
        <w:spacing w:line="228" w:lineRule="auto"/>
        <w:ind w:left="1800" w:firstLine="118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สภาพปัญหา</w:t>
      </w:r>
    </w:p>
    <w:p w:rsidR="00C632AB" w:rsidRPr="003B65E6" w:rsidRDefault="00C632AB" w:rsidP="00C632AB">
      <w:pPr>
        <w:numPr>
          <w:ilvl w:val="0"/>
          <w:numId w:val="8"/>
        </w:numPr>
        <w:tabs>
          <w:tab w:val="left" w:pos="2464"/>
        </w:tabs>
        <w:spacing w:line="228" w:lineRule="auto"/>
        <w:ind w:left="2464" w:hanging="294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ปัญหาด้านน้ำดื่มน้ำใช้ระบบประปาไม่เพียงพอต่อความต้องการและการ</w:t>
      </w:r>
      <w:r w:rsidRPr="003B65E6">
        <w:rPr>
          <w:rFonts w:ascii="TH NiramitIT๙" w:hAnsi="TH NiramitIT๙" w:cs="TH NiramitIT๙" w:hint="cs"/>
          <w:spacing w:val="6"/>
          <w:sz w:val="32"/>
          <w:szCs w:val="32"/>
          <w:cs/>
        </w:rPr>
        <w:t>บ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ริหารระบบประปาไม่มีประสิทธิภาพ</w:t>
      </w:r>
    </w:p>
    <w:p w:rsidR="00C632AB" w:rsidRPr="003B65E6" w:rsidRDefault="00C632AB" w:rsidP="00C632AB">
      <w:pPr>
        <w:spacing w:line="228" w:lineRule="auto"/>
        <w:ind w:firstLine="2170"/>
        <w:jc w:val="both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2. ปัญหาประชาชนใช้ไฟฟ้าไม่ทั่วถึง</w:t>
      </w:r>
    </w:p>
    <w:p w:rsidR="00C632AB" w:rsidRPr="003B65E6" w:rsidRDefault="00C632AB" w:rsidP="00C632AB">
      <w:pPr>
        <w:spacing w:line="228" w:lineRule="auto"/>
        <w:ind w:left="2184" w:hanging="14"/>
        <w:jc w:val="both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3. ปัญหาการบริการด้านโทรศัพท์ยังไม่ทั่วถึง</w:t>
      </w:r>
    </w:p>
    <w:p w:rsidR="00C632AB" w:rsidRPr="003B65E6" w:rsidRDefault="00C632AB" w:rsidP="00C632AB">
      <w:pPr>
        <w:spacing w:line="228" w:lineRule="auto"/>
        <w:ind w:left="1800" w:firstLine="118"/>
        <w:rPr>
          <w:rFonts w:ascii="TH NiramitIT๙" w:hAnsi="TH NiramitIT๙" w:cs="TH NiramitIT๙"/>
          <w:b/>
          <w:bCs/>
          <w:spacing w:val="6"/>
          <w:sz w:val="32"/>
          <w:szCs w:val="32"/>
          <w:u w:val="single"/>
          <w:cs/>
        </w:rPr>
      </w:pPr>
      <w:r w:rsidRPr="003B65E6">
        <w:rPr>
          <w:rFonts w:ascii="TH NiramitIT๙" w:hAnsi="TH NiramitIT๙" w:cs="TH NiramitIT๙"/>
          <w:b/>
          <w:bCs/>
          <w:spacing w:val="6"/>
          <w:sz w:val="32"/>
          <w:szCs w:val="32"/>
          <w:u w:val="single"/>
          <w:cs/>
        </w:rPr>
        <w:t>ความต้องการ</w:t>
      </w:r>
    </w:p>
    <w:p w:rsidR="00C632AB" w:rsidRPr="003B65E6" w:rsidRDefault="00C632AB" w:rsidP="00C632AB">
      <w:pPr>
        <w:numPr>
          <w:ilvl w:val="0"/>
          <w:numId w:val="7"/>
        </w:numPr>
        <w:tabs>
          <w:tab w:val="left" w:pos="2464"/>
        </w:tabs>
        <w:spacing w:line="228" w:lineRule="auto"/>
        <w:ind w:left="709" w:firstLine="1447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ด้านน้ำดื่มน้ำใช้</w:t>
      </w:r>
    </w:p>
    <w:p w:rsidR="00C632AB" w:rsidRPr="003B65E6" w:rsidRDefault="00C632AB" w:rsidP="00C632AB">
      <w:pPr>
        <w:numPr>
          <w:ilvl w:val="0"/>
          <w:numId w:val="7"/>
        </w:numPr>
        <w:tabs>
          <w:tab w:val="left" w:pos="2464"/>
        </w:tabs>
        <w:spacing w:line="228" w:lineRule="auto"/>
        <w:ind w:left="2450" w:hanging="28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ด้านการคมนาคม โดยเส้นทางคมนาคมบาง</w:t>
      </w:r>
      <w:r w:rsidRPr="003B65E6">
        <w:rPr>
          <w:rFonts w:ascii="TH NiramitIT๙" w:hAnsi="TH NiramitIT๙" w:cs="TH NiramitIT๙" w:hint="cs"/>
          <w:spacing w:val="6"/>
          <w:sz w:val="32"/>
          <w:szCs w:val="32"/>
          <w:cs/>
        </w:rPr>
        <w:t>เส้นทาง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อยู่ในสภาพ</w:t>
      </w:r>
      <w:r w:rsidRPr="003B65E6">
        <w:rPr>
          <w:rFonts w:ascii="TH NiramitIT๙" w:hAnsi="TH NiramitIT๙" w:cs="TH NiramitIT๙" w:hint="cs"/>
          <w:spacing w:val="6"/>
          <w:sz w:val="32"/>
          <w:szCs w:val="32"/>
          <w:cs/>
        </w:rPr>
        <w:t>ไ</w:t>
      </w: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ม่สมบูรณ์</w:t>
      </w:r>
    </w:p>
    <w:p w:rsidR="00C632AB" w:rsidRPr="003B65E6" w:rsidRDefault="00C632AB" w:rsidP="00C632AB">
      <w:pPr>
        <w:numPr>
          <w:ilvl w:val="0"/>
          <w:numId w:val="7"/>
        </w:numPr>
        <w:tabs>
          <w:tab w:val="left" w:pos="2464"/>
        </w:tabs>
        <w:spacing w:line="228" w:lineRule="auto"/>
        <w:ind w:left="2450" w:hanging="28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ด้านประชาชนใช้ไฟฟ้าไม่ทั่วถึง</w:t>
      </w:r>
    </w:p>
    <w:p w:rsidR="00C632AB" w:rsidRPr="00F65C13" w:rsidRDefault="00C632AB" w:rsidP="00C632AB">
      <w:pPr>
        <w:numPr>
          <w:ilvl w:val="0"/>
          <w:numId w:val="7"/>
        </w:numPr>
        <w:tabs>
          <w:tab w:val="left" w:pos="2464"/>
        </w:tabs>
        <w:spacing w:line="228" w:lineRule="auto"/>
        <w:ind w:left="2450" w:hanging="280"/>
        <w:jc w:val="thaiDistribute"/>
        <w:rPr>
          <w:rFonts w:ascii="TH NiramitIT๙" w:hAnsi="TH NiramitIT๙" w:cs="TH NiramitIT๙"/>
          <w:sz w:val="32"/>
          <w:szCs w:val="32"/>
        </w:rPr>
      </w:pPr>
      <w:r w:rsidRPr="003B65E6">
        <w:rPr>
          <w:rFonts w:ascii="TH NiramitIT๙" w:hAnsi="TH NiramitIT๙" w:cs="TH NiramitIT๙"/>
          <w:spacing w:val="6"/>
          <w:sz w:val="32"/>
          <w:szCs w:val="32"/>
          <w:cs/>
        </w:rPr>
        <w:t>ด้านบริการ</w:t>
      </w:r>
      <w:r w:rsidRPr="008C7727">
        <w:rPr>
          <w:rFonts w:ascii="TH NiramitIT๙" w:hAnsi="TH NiramitIT๙" w:cs="TH NiramitIT๙"/>
          <w:sz w:val="32"/>
          <w:szCs w:val="32"/>
          <w:cs/>
        </w:rPr>
        <w:t>โทรศัพท์</w:t>
      </w:r>
    </w:p>
    <w:p w:rsidR="00C632AB" w:rsidRPr="003C683A" w:rsidRDefault="00C632AB" w:rsidP="00C632AB">
      <w:pPr>
        <w:spacing w:line="228" w:lineRule="auto"/>
        <w:ind w:firstLine="1418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4.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ปัญหาด้านเศรษฐกิจ</w:t>
      </w:r>
    </w:p>
    <w:p w:rsidR="00C632AB" w:rsidRPr="003C683A" w:rsidRDefault="00C632AB" w:rsidP="00C632AB">
      <w:pPr>
        <w:spacing w:line="228" w:lineRule="auto"/>
        <w:ind w:left="1800" w:firstLine="118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สภาพปัญหา</w:t>
      </w:r>
    </w:p>
    <w:p w:rsidR="00C632AB" w:rsidRPr="00940A85" w:rsidRDefault="00C632AB" w:rsidP="00C632AB">
      <w:pPr>
        <w:numPr>
          <w:ilvl w:val="0"/>
          <w:numId w:val="1"/>
        </w:numPr>
        <w:tabs>
          <w:tab w:val="left" w:pos="2450"/>
        </w:tabs>
        <w:spacing w:line="228" w:lineRule="auto"/>
        <w:ind w:left="2464" w:hanging="280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940A85">
        <w:rPr>
          <w:rFonts w:ascii="TH NiramitIT๙" w:hAnsi="TH NiramitIT๙" w:cs="TH NiramitIT๙"/>
          <w:spacing w:val="-4"/>
          <w:sz w:val="32"/>
          <w:szCs w:val="32"/>
          <w:cs/>
        </w:rPr>
        <w:t>ปัญหาการผลิตและการตลาด ผลผลิตจำนวนลดลง ขาดตลาดรองรับ</w:t>
      </w:r>
      <w:r w:rsidRPr="00940A85">
        <w:rPr>
          <w:rFonts w:ascii="TH NiramitIT๙" w:hAnsi="TH NiramitIT๙" w:cs="TH NiramitIT๙" w:hint="cs"/>
          <w:spacing w:val="-4"/>
          <w:sz w:val="32"/>
          <w:szCs w:val="32"/>
          <w:cs/>
        </w:rPr>
        <w:t>ภ</w:t>
      </w:r>
      <w:r w:rsidRPr="00940A85">
        <w:rPr>
          <w:rFonts w:ascii="TH NiramitIT๙" w:hAnsi="TH NiramitIT๙" w:cs="TH NiramitIT๙"/>
          <w:spacing w:val="-4"/>
          <w:sz w:val="32"/>
          <w:szCs w:val="32"/>
          <w:cs/>
        </w:rPr>
        <w:t>ายใน</w:t>
      </w:r>
    </w:p>
    <w:p w:rsidR="00C632AB" w:rsidRPr="003C683A" w:rsidRDefault="00C632AB" w:rsidP="00C632AB">
      <w:pPr>
        <w:numPr>
          <w:ilvl w:val="0"/>
          <w:numId w:val="1"/>
        </w:numPr>
        <w:tabs>
          <w:tab w:val="left" w:pos="2422"/>
        </w:tabs>
        <w:spacing w:line="228" w:lineRule="auto"/>
        <w:ind w:left="2450" w:hanging="266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ประชาชนขาดอาชีพเสริมและขาดการรวมกลุ่มการผลิตเพื่อต่อรองราคา</w:t>
      </w:r>
    </w:p>
    <w:p w:rsidR="00C632AB" w:rsidRPr="00940A85" w:rsidRDefault="00C632AB" w:rsidP="00C632AB">
      <w:pPr>
        <w:numPr>
          <w:ilvl w:val="0"/>
          <w:numId w:val="1"/>
        </w:numPr>
        <w:tabs>
          <w:tab w:val="left" w:pos="2410"/>
        </w:tabs>
        <w:spacing w:line="228" w:lineRule="auto"/>
        <w:ind w:left="2410" w:hanging="226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940A85">
        <w:rPr>
          <w:rFonts w:ascii="TH NiramitIT๙" w:hAnsi="TH NiramitIT๙" w:cs="TH NiramitIT๙"/>
          <w:spacing w:val="-4"/>
          <w:sz w:val="32"/>
          <w:szCs w:val="32"/>
          <w:cs/>
        </w:rPr>
        <w:lastRenderedPageBreak/>
        <w:t>ปัญหาการบริหารงานของกลุ่มอาชีพขาดประสิทธิภาพ และความไม่แน่นอนของผลผลิตไม่ว่าจะเป็นจากดินฟ้าอากาศ หรือสภาพความต้องการของตลาด</w:t>
      </w:r>
    </w:p>
    <w:p w:rsidR="00C632AB" w:rsidRPr="003C683A" w:rsidRDefault="00C632AB" w:rsidP="00C632AB">
      <w:pPr>
        <w:spacing w:line="228" w:lineRule="auto"/>
        <w:ind w:firstLine="1932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ความต้องการ</w:t>
      </w:r>
    </w:p>
    <w:p w:rsidR="00C632AB" w:rsidRDefault="00C632AB" w:rsidP="00C632AB">
      <w:pPr>
        <w:numPr>
          <w:ilvl w:val="0"/>
          <w:numId w:val="6"/>
        </w:numPr>
        <w:tabs>
          <w:tab w:val="left" w:pos="2478"/>
        </w:tabs>
        <w:spacing w:line="228" w:lineRule="auto"/>
        <w:ind w:left="2464" w:hanging="294"/>
        <w:jc w:val="thaiDistribute"/>
        <w:rPr>
          <w:rFonts w:ascii="TH NiramitIT๙" w:hAnsi="TH NiramitIT๙" w:cs="TH NiramitIT๙"/>
          <w:sz w:val="32"/>
          <w:szCs w:val="32"/>
        </w:rPr>
      </w:pPr>
      <w:r w:rsidRPr="008C7727">
        <w:rPr>
          <w:rFonts w:ascii="TH NiramitIT๙" w:hAnsi="TH NiramitIT๙" w:cs="TH NiramitIT๙"/>
          <w:sz w:val="32"/>
          <w:szCs w:val="32"/>
          <w:cs/>
        </w:rPr>
        <w:t>ส่งเสริมให้ความรู้เกี่ยวกับการประกอบอาชีพเกษตรกรรมและหาตลาดจำหน่ายสินค้า</w:t>
      </w:r>
    </w:p>
    <w:p w:rsidR="00C632AB" w:rsidRDefault="00C632AB" w:rsidP="00C632AB">
      <w:pPr>
        <w:numPr>
          <w:ilvl w:val="0"/>
          <w:numId w:val="6"/>
        </w:numPr>
        <w:tabs>
          <w:tab w:val="left" w:pos="2478"/>
        </w:tabs>
        <w:spacing w:line="228" w:lineRule="auto"/>
        <w:ind w:left="2464" w:hanging="294"/>
        <w:jc w:val="thaiDistribute"/>
        <w:rPr>
          <w:rFonts w:ascii="TH NiramitIT๙" w:hAnsi="TH NiramitIT๙" w:cs="TH NiramitIT๙"/>
          <w:sz w:val="32"/>
          <w:szCs w:val="32"/>
        </w:rPr>
      </w:pPr>
      <w:r w:rsidRPr="008C7727">
        <w:rPr>
          <w:rFonts w:ascii="TH NiramitIT๙" w:hAnsi="TH NiramitIT๙" w:cs="TH NiramitIT๙"/>
          <w:sz w:val="32"/>
          <w:szCs w:val="32"/>
          <w:cs/>
        </w:rPr>
        <w:t>ส่งเสริมอาชีพเสริม โดยการดำเนินการเป็นกลุ่ม</w:t>
      </w:r>
    </w:p>
    <w:p w:rsidR="00C632AB" w:rsidRPr="008C7727" w:rsidRDefault="00C632AB" w:rsidP="00C632AB">
      <w:pPr>
        <w:numPr>
          <w:ilvl w:val="0"/>
          <w:numId w:val="6"/>
        </w:numPr>
        <w:tabs>
          <w:tab w:val="left" w:pos="2478"/>
        </w:tabs>
        <w:spacing w:line="228" w:lineRule="auto"/>
        <w:ind w:left="2464" w:hanging="294"/>
        <w:jc w:val="thaiDistribute"/>
        <w:rPr>
          <w:rFonts w:ascii="TH NiramitIT๙" w:hAnsi="TH NiramitIT๙" w:cs="TH NiramitIT๙"/>
          <w:sz w:val="32"/>
          <w:szCs w:val="32"/>
        </w:rPr>
      </w:pPr>
      <w:r w:rsidRPr="008C7727">
        <w:rPr>
          <w:rFonts w:ascii="TH NiramitIT๙" w:hAnsi="TH NiramitIT๙" w:cs="TH NiramitIT๙"/>
          <w:sz w:val="32"/>
          <w:szCs w:val="32"/>
          <w:cs/>
        </w:rPr>
        <w:t>ส่งเสริมให้ความรู้เกี่ยวกับการบริหารงานของกลุ่มอาชีพ</w:t>
      </w:r>
    </w:p>
    <w:p w:rsidR="00C632AB" w:rsidRPr="003C683A" w:rsidRDefault="00C632AB" w:rsidP="00C632AB">
      <w:pPr>
        <w:spacing w:line="228" w:lineRule="auto"/>
        <w:ind w:firstLine="1418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4.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3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ปัญหาด้านด้านการศึกษา 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ศาสนาและวัฒนธรรม</w:t>
      </w:r>
    </w:p>
    <w:p w:rsidR="00C632AB" w:rsidRPr="003C683A" w:rsidRDefault="00C632AB" w:rsidP="00C632AB">
      <w:pPr>
        <w:spacing w:line="228" w:lineRule="auto"/>
        <w:ind w:firstLine="1918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สภาพปัญหา</w:t>
      </w:r>
    </w:p>
    <w:p w:rsidR="00C632AB" w:rsidRPr="003C683A" w:rsidRDefault="00C632AB" w:rsidP="00C632AB">
      <w:pPr>
        <w:spacing w:line="228" w:lineRule="auto"/>
        <w:ind w:firstLine="2156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 w:rsidRPr="003C683A">
        <w:rPr>
          <w:rFonts w:ascii="TH NiramitIT๙" w:hAnsi="TH NiramitIT๙" w:cs="TH NiramitIT๙"/>
          <w:sz w:val="32"/>
          <w:szCs w:val="32"/>
          <w:cs/>
        </w:rPr>
        <w:t>. ปัญหาขาดอุปกรณ์การเรียน การสอน โรงเรียนตาดีกา</w:t>
      </w:r>
    </w:p>
    <w:p w:rsidR="00C632AB" w:rsidRPr="003C683A" w:rsidRDefault="00C632AB" w:rsidP="00C632AB">
      <w:pPr>
        <w:spacing w:line="228" w:lineRule="auto"/>
        <w:ind w:firstLine="2156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 ปัญหาขาดงบประมาณในการจัดงานประเพณีทางศาสนา</w:t>
      </w:r>
    </w:p>
    <w:p w:rsidR="00C632AB" w:rsidRPr="003C683A" w:rsidRDefault="00C632AB" w:rsidP="00C632AB">
      <w:pPr>
        <w:spacing w:line="221" w:lineRule="auto"/>
        <w:ind w:firstLine="1932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ความต้องการ</w:t>
      </w:r>
    </w:p>
    <w:p w:rsidR="00C632AB" w:rsidRPr="003C683A" w:rsidRDefault="00C632AB" w:rsidP="00C632AB">
      <w:pPr>
        <w:spacing w:line="221" w:lineRule="auto"/>
        <w:ind w:firstLine="2127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 อุปกรณ์การเรียน การสอน โรงเรียนตาดีกา</w:t>
      </w:r>
    </w:p>
    <w:p w:rsidR="00C632AB" w:rsidRPr="003C683A" w:rsidRDefault="00C632AB" w:rsidP="00C632AB">
      <w:pPr>
        <w:spacing w:line="221" w:lineRule="auto"/>
        <w:ind w:firstLine="2127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 งบประมาณในการจัดงานประเพณีทางศาสนา</w:t>
      </w:r>
    </w:p>
    <w:p w:rsidR="00C632AB" w:rsidRPr="003C683A" w:rsidRDefault="00C632AB" w:rsidP="00C632AB">
      <w:pPr>
        <w:spacing w:line="221" w:lineRule="auto"/>
        <w:ind w:firstLine="14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4.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ปัญหาด้านสังคม</w:t>
      </w:r>
    </w:p>
    <w:p w:rsidR="00C632AB" w:rsidRPr="003C683A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สภาพปัญหา </w:t>
      </w:r>
    </w:p>
    <w:p w:rsidR="00C632AB" w:rsidRPr="003C683A" w:rsidRDefault="00C632AB" w:rsidP="00C632AB">
      <w:pPr>
        <w:spacing w:line="221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ปัญหาการศึกษาในเขต อบต.ยะหา มีการศึกษาต่อเนื่องในระดับสูงกว</w:t>
      </w:r>
      <w:r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าภาคบังคับอยู่ในเกณฑ์ต่ำ ในพื้นที่ 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หมู่บ้าน</w:t>
      </w:r>
    </w:p>
    <w:p w:rsidR="00C632AB" w:rsidRPr="003C683A" w:rsidRDefault="00C632AB" w:rsidP="00C632AB">
      <w:pPr>
        <w:spacing w:line="221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ปัญหาการรับรู้ข่าวสารไม่ทั่วถึง</w:t>
      </w:r>
    </w:p>
    <w:p w:rsidR="00C632AB" w:rsidRPr="003C683A" w:rsidRDefault="00C632AB" w:rsidP="00C632AB">
      <w:pPr>
        <w:spacing w:line="221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3.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ปัญหาความเข็มแข็งของชุมชน เช่น ยาเสพติด ความปลอดภัยในชีวิตและทรัพย์สินภายในเขต อบต.ยะหา</w:t>
      </w:r>
    </w:p>
    <w:p w:rsidR="00C632AB" w:rsidRPr="003C683A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ความต้องการ</w:t>
      </w:r>
    </w:p>
    <w:p w:rsidR="00C632AB" w:rsidRPr="003C683A" w:rsidRDefault="00C632AB" w:rsidP="00C632AB">
      <w:pPr>
        <w:spacing w:line="221" w:lineRule="auto"/>
        <w:ind w:firstLine="2127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 ต้องการความปลอดภัยในชีวิติและทรัพย์สิน</w:t>
      </w:r>
    </w:p>
    <w:p w:rsidR="00C632AB" w:rsidRPr="003C683A" w:rsidRDefault="00C632AB" w:rsidP="00C632AB">
      <w:pPr>
        <w:spacing w:line="221" w:lineRule="auto"/>
        <w:ind w:firstLine="2127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 ต้องการสถานที่สำหรับกระจายข้อมูลข่าวสาร และแหล่งข้อมูลข่าวสาร</w:t>
      </w:r>
    </w:p>
    <w:p w:rsidR="00C632AB" w:rsidRPr="003B65E6" w:rsidRDefault="00C632AB" w:rsidP="00C632AB">
      <w:pPr>
        <w:spacing w:line="221" w:lineRule="auto"/>
        <w:ind w:firstLine="14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B65E6">
        <w:rPr>
          <w:rFonts w:ascii="TH NiramitIT๙" w:hAnsi="TH NiramitIT๙" w:cs="TH NiramitIT๙"/>
          <w:b/>
          <w:bCs/>
          <w:sz w:val="32"/>
          <w:szCs w:val="32"/>
        </w:rPr>
        <w:t>4.5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3B65E6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ปัญหาด้านสาธารณสุข</w:t>
      </w:r>
      <w:r w:rsidRPr="003B65E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632AB" w:rsidRPr="003B65E6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B65E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สภาพปัญหา</w:t>
      </w:r>
      <w:r w:rsidRPr="003B65E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</w:p>
    <w:p w:rsidR="00C632AB" w:rsidRPr="003C683A" w:rsidRDefault="00C632AB" w:rsidP="00C632AB">
      <w:pPr>
        <w:spacing w:line="221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1. </w:t>
      </w:r>
      <w:r w:rsidRPr="003B65E6">
        <w:rPr>
          <w:rFonts w:ascii="TH NiramitIT๙" w:hAnsi="TH NiramitIT๙" w:cs="TH NiramitIT๙"/>
          <w:spacing w:val="-10"/>
          <w:sz w:val="32"/>
          <w:szCs w:val="32"/>
          <w:cs/>
        </w:rPr>
        <w:t>ปัญหาด้านสุขภาพอนามัย</w:t>
      </w:r>
      <w:r w:rsidRPr="003B65E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3B65E6">
        <w:rPr>
          <w:rFonts w:ascii="TH NiramitIT๙" w:hAnsi="TH NiramitIT๙" w:cs="TH NiramitIT๙"/>
          <w:spacing w:val="-8"/>
          <w:sz w:val="32"/>
          <w:szCs w:val="32"/>
          <w:cs/>
        </w:rPr>
        <w:t>การสาธารณสุข</w:t>
      </w:r>
      <w:r w:rsidRPr="003B65E6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3B65E6">
        <w:rPr>
          <w:rFonts w:ascii="TH NiramitIT๙" w:hAnsi="TH NiramitIT๙" w:cs="TH NiramitIT๙"/>
          <w:spacing w:val="-6"/>
          <w:sz w:val="32"/>
          <w:szCs w:val="32"/>
          <w:cs/>
        </w:rPr>
        <w:t>และ</w:t>
      </w:r>
      <w:r w:rsidRPr="003B65E6">
        <w:rPr>
          <w:rFonts w:ascii="TH NiramitIT๙" w:hAnsi="TH NiramitIT๙" w:cs="TH NiramitIT๙"/>
          <w:spacing w:val="-8"/>
          <w:sz w:val="32"/>
          <w:szCs w:val="32"/>
          <w:cs/>
        </w:rPr>
        <w:t>การสุขาภิบาล</w:t>
      </w:r>
      <w:r w:rsidRPr="003B65E6">
        <w:rPr>
          <w:rFonts w:ascii="TH NiramitIT๙" w:hAnsi="TH NiramitIT๙" w:cs="TH NiramitIT๙"/>
          <w:spacing w:val="-6"/>
          <w:sz w:val="32"/>
          <w:szCs w:val="32"/>
          <w:cs/>
        </w:rPr>
        <w:t>ยังอยู่ในเกณฑ์ต่ำ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632AB" w:rsidRPr="003C683A" w:rsidRDefault="00C632AB" w:rsidP="00C632AB">
      <w:pPr>
        <w:spacing w:line="221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 ประชาชนส่วนใหญ่ขาดความรู้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ไม่ให้</w:t>
      </w:r>
      <w:r w:rsidRPr="003C683A">
        <w:rPr>
          <w:rFonts w:ascii="TH NiramitIT๙" w:hAnsi="TH NiramitIT๙" w:cs="TH NiramitIT๙"/>
          <w:sz w:val="32"/>
          <w:szCs w:val="32"/>
          <w:cs/>
        </w:rPr>
        <w:t>ความร่วมมือในการแก้ไขปัญหา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left="1418" w:firstLine="709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3.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ด้านสุขภาพ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อนามัย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และสิ่งแวดล้อม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left="2410" w:hanging="283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4. ขาดแคลนวัสดุอุปกรณ์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และสถานที่ในการแก้ไขปัญหาสุขภาพอนามัย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left="720" w:firstLine="1407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</w:rPr>
        <w:t xml:space="preserve">5. </w:t>
      </w:r>
      <w:r w:rsidRPr="003C683A">
        <w:rPr>
          <w:rFonts w:ascii="TH NiramitIT๙" w:hAnsi="TH NiramitIT๙" w:cs="TH NiramitIT๙"/>
          <w:sz w:val="32"/>
          <w:szCs w:val="32"/>
          <w:cs/>
        </w:rPr>
        <w:t>ปัญหาการบริหารจัดการด้านสาธารณสุข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ไม่ทั่วถึง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632AB" w:rsidRPr="003C683A" w:rsidRDefault="00C632AB" w:rsidP="00C632AB">
      <w:pPr>
        <w:pStyle w:val="5"/>
        <w:spacing w:before="0" w:line="221" w:lineRule="auto"/>
        <w:ind w:firstLine="1918"/>
        <w:jc w:val="thaiDistribute"/>
        <w:rPr>
          <w:rFonts w:ascii="TH NiramitIT๙" w:hAnsi="TH NiramitIT๙" w:cs="TH NiramitIT๙"/>
          <w:i w:val="0"/>
          <w:iCs w:val="0"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i w:val="0"/>
          <w:iCs w:val="0"/>
          <w:sz w:val="32"/>
          <w:szCs w:val="32"/>
          <w:u w:val="single"/>
          <w:cs/>
        </w:rPr>
        <w:t>ความต้องการ</w:t>
      </w:r>
      <w:r w:rsidRPr="003C683A">
        <w:rPr>
          <w:rFonts w:ascii="TH NiramitIT๙" w:hAnsi="TH NiramitIT๙" w:cs="TH NiramitIT๙"/>
          <w:i w:val="0"/>
          <w:iCs w:val="0"/>
          <w:sz w:val="32"/>
          <w:szCs w:val="32"/>
          <w:u w:val="single"/>
        </w:rPr>
        <w:t xml:space="preserve"> </w:t>
      </w:r>
    </w:p>
    <w:p w:rsidR="00C632AB" w:rsidRPr="003C683A" w:rsidRDefault="00C632AB" w:rsidP="00C632AB">
      <w:pPr>
        <w:spacing w:line="221" w:lineRule="auto"/>
        <w:ind w:left="720" w:firstLine="140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 ต้องการให้มีการส่งเสริมสุขภาพอนามัย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ของประชาชนในตำบลอย่างทั่วถึง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firstLine="140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     2. ส่งเสริมให้ความรู้แก่ประชาชนในตำบลยะหา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ในการจัดการด้านสุขภาพ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firstLine="140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          3. ต้องการวัสดุอุปกรณ์สำหรับการแก้ไขปัญหาสุขภาพอนามัย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632AB" w:rsidRPr="003C683A" w:rsidRDefault="00C632AB" w:rsidP="00C632AB">
      <w:pPr>
        <w:spacing w:line="221" w:lineRule="auto"/>
        <w:ind w:firstLine="140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          4. ต้องการให้มีการบริหารจัดการด้านสาธารณสุขอย่างทั่วถึง</w:t>
      </w:r>
    </w:p>
    <w:p w:rsidR="00C632AB" w:rsidRPr="003C683A" w:rsidRDefault="00C632AB" w:rsidP="00C632AB">
      <w:pPr>
        <w:spacing w:line="221" w:lineRule="auto"/>
        <w:ind w:firstLine="14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4.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6 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ปัญหาด้านแหล่งน้ำ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สภาพปัญหา</w:t>
      </w: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 </w:t>
      </w:r>
    </w:p>
    <w:p w:rsidR="00C632AB" w:rsidRPr="003C683A" w:rsidRDefault="00C632AB" w:rsidP="00C632AB">
      <w:pPr>
        <w:tabs>
          <w:tab w:val="left" w:pos="2410"/>
        </w:tabs>
        <w:spacing w:line="221" w:lineRule="auto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 ปัญหาแหล่งน้ำดื่ม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น้ำใช้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และแหล่งน้ำเพื่อการเกษตรไม่เพียงพอ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tabs>
          <w:tab w:val="left" w:pos="2410"/>
        </w:tabs>
        <w:spacing w:line="221" w:lineRule="auto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 ปัญหาแหล่งน้ำเพื่อการเกษตรอยู่ในสภาพตื้นเขิน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ความต้องการ</w:t>
      </w:r>
      <w:r w:rsidRPr="003C683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C632AB" w:rsidRPr="003C683A" w:rsidRDefault="00C632AB" w:rsidP="00C632AB">
      <w:pPr>
        <w:tabs>
          <w:tab w:val="left" w:pos="2410"/>
        </w:tabs>
        <w:spacing w:line="221" w:lineRule="auto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ต้องการขุดลอก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คู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คลอง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632AB" w:rsidRPr="003C683A" w:rsidRDefault="00C632AB" w:rsidP="00C632AB">
      <w:pPr>
        <w:tabs>
          <w:tab w:val="left" w:pos="2410"/>
        </w:tabs>
        <w:spacing w:line="221" w:lineRule="auto"/>
        <w:ind w:firstLine="2127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2.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ต้องการให้มีการปรับปรุงซ่อมแซมแหล่งน้ำเพื่อการเกษตร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line="221" w:lineRule="auto"/>
        <w:ind w:firstLine="14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4.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7 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ปัญหาด้านการเมืองการบริหาร</w:t>
      </w:r>
    </w:p>
    <w:p w:rsidR="00C632AB" w:rsidRPr="003C683A" w:rsidRDefault="00C632AB" w:rsidP="00C632AB">
      <w:pPr>
        <w:spacing w:line="221" w:lineRule="auto"/>
        <w:ind w:firstLine="19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u w:val="single"/>
          <w:cs/>
        </w:rPr>
        <w:t>สภาพปัญหา</w:t>
      </w:r>
      <w:r w:rsidRPr="003C683A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</w:p>
    <w:p w:rsidR="00C632AB" w:rsidRPr="003C683A" w:rsidRDefault="00C632AB" w:rsidP="00C632AB">
      <w:pPr>
        <w:numPr>
          <w:ilvl w:val="0"/>
          <w:numId w:val="2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ปัญหาบุคลากรในการบริหารงานและประชาชนขาดความรู้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ความเข้าใจ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กฎหมาย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ระเบียบ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>ข้อบังคับในการบริหารงานของ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อบต</w:t>
      </w:r>
      <w:r w:rsidRPr="003C683A">
        <w:rPr>
          <w:rFonts w:ascii="TH NiramitIT๙" w:hAnsi="TH NiramitIT๙" w:cs="TH NiramitIT๙"/>
          <w:sz w:val="32"/>
          <w:szCs w:val="32"/>
        </w:rPr>
        <w:t>.</w:t>
      </w:r>
      <w:r w:rsidRPr="003C683A">
        <w:rPr>
          <w:rFonts w:ascii="TH NiramitIT๙" w:hAnsi="TH NiramitIT๙" w:cs="TH NiramitIT๙"/>
          <w:sz w:val="32"/>
          <w:szCs w:val="32"/>
          <w:cs/>
        </w:rPr>
        <w:t>ยะหา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C632AB" w:rsidRPr="00530D56" w:rsidRDefault="00C632AB" w:rsidP="00C632AB">
      <w:pPr>
        <w:numPr>
          <w:ilvl w:val="0"/>
          <w:numId w:val="2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pacing w:val="-14"/>
          <w:sz w:val="32"/>
          <w:szCs w:val="32"/>
        </w:rPr>
      </w:pPr>
      <w:r w:rsidRPr="00530D56">
        <w:rPr>
          <w:rFonts w:ascii="TH NiramitIT๙" w:hAnsi="TH NiramitIT๙" w:cs="TH NiramitIT๙"/>
          <w:spacing w:val="-14"/>
          <w:sz w:val="32"/>
          <w:szCs w:val="32"/>
          <w:cs/>
        </w:rPr>
        <w:t>ปัญหา</w:t>
      </w:r>
      <w:r w:rsidRPr="00530D56">
        <w:rPr>
          <w:rFonts w:ascii="TH NiramitIT๙" w:hAnsi="TH NiramitIT๙" w:cs="TH NiramitIT๙"/>
          <w:spacing w:val="-12"/>
          <w:sz w:val="32"/>
          <w:szCs w:val="32"/>
          <w:cs/>
        </w:rPr>
        <w:t>ขาดความร่วมมือของ</w:t>
      </w:r>
      <w:r w:rsidRPr="00530D56">
        <w:rPr>
          <w:rFonts w:ascii="TH NiramitIT๙" w:hAnsi="TH NiramitIT๙" w:cs="TH NiramitIT๙"/>
          <w:spacing w:val="-14"/>
          <w:sz w:val="32"/>
          <w:szCs w:val="32"/>
          <w:cs/>
        </w:rPr>
        <w:t>ประชาชน</w:t>
      </w:r>
      <w:r w:rsidRPr="00530D56">
        <w:rPr>
          <w:rFonts w:ascii="TH NiramitIT๙" w:hAnsi="TH NiramitIT๙" w:cs="TH NiramitIT๙"/>
          <w:spacing w:val="-14"/>
          <w:sz w:val="32"/>
          <w:szCs w:val="32"/>
        </w:rPr>
        <w:t xml:space="preserve"> </w:t>
      </w:r>
      <w:r w:rsidRPr="00530D56">
        <w:rPr>
          <w:rFonts w:ascii="TH NiramitIT๙" w:hAnsi="TH NiramitIT๙" w:cs="TH NiramitIT๙"/>
          <w:spacing w:val="-14"/>
          <w:sz w:val="32"/>
          <w:szCs w:val="32"/>
          <w:cs/>
        </w:rPr>
        <w:t>และผู้นำท้องถิ่นในการบริหารงานของ</w:t>
      </w:r>
      <w:r w:rsidRPr="00530D56">
        <w:rPr>
          <w:rFonts w:ascii="TH NiramitIT๙" w:hAnsi="TH NiramitIT๙" w:cs="TH NiramitIT๙"/>
          <w:spacing w:val="-14"/>
          <w:sz w:val="32"/>
          <w:szCs w:val="32"/>
        </w:rPr>
        <w:t xml:space="preserve">  </w:t>
      </w:r>
      <w:r w:rsidRPr="00530D56">
        <w:rPr>
          <w:rFonts w:ascii="TH NiramitIT๙" w:hAnsi="TH NiramitIT๙" w:cs="TH NiramitIT๙"/>
          <w:spacing w:val="-14"/>
          <w:sz w:val="32"/>
          <w:szCs w:val="32"/>
          <w:cs/>
        </w:rPr>
        <w:t>อบต</w:t>
      </w:r>
      <w:r w:rsidRPr="00530D56">
        <w:rPr>
          <w:rFonts w:ascii="TH NiramitIT๙" w:hAnsi="TH NiramitIT๙" w:cs="TH NiramitIT๙"/>
          <w:spacing w:val="-14"/>
          <w:sz w:val="32"/>
          <w:szCs w:val="32"/>
        </w:rPr>
        <w:t>.</w:t>
      </w:r>
    </w:p>
    <w:p w:rsidR="00C632AB" w:rsidRPr="003C683A" w:rsidRDefault="00C632AB" w:rsidP="00C632AB">
      <w:pPr>
        <w:numPr>
          <w:ilvl w:val="0"/>
          <w:numId w:val="2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ปัญหาขาดแคลนเครื่องมือเครื่องใช้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และสถานที่ในการบริหารงาน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pStyle w:val="6"/>
        <w:spacing w:line="228" w:lineRule="auto"/>
        <w:ind w:firstLine="1932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sz w:val="32"/>
          <w:szCs w:val="32"/>
          <w:u w:val="single"/>
          <w:cs/>
        </w:rPr>
        <w:t>ความต้องการ</w:t>
      </w:r>
    </w:p>
    <w:p w:rsidR="00C632AB" w:rsidRPr="00530D56" w:rsidRDefault="00C632AB" w:rsidP="00C632AB">
      <w:pPr>
        <w:numPr>
          <w:ilvl w:val="0"/>
          <w:numId w:val="3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pacing w:val="-10"/>
          <w:sz w:val="32"/>
          <w:szCs w:val="32"/>
        </w:rPr>
      </w:pPr>
      <w:r w:rsidRPr="00530D56">
        <w:rPr>
          <w:rFonts w:ascii="TH NiramitIT๙" w:hAnsi="TH NiramitIT๙" w:cs="TH NiramitIT๙"/>
          <w:spacing w:val="-10"/>
          <w:sz w:val="32"/>
          <w:szCs w:val="32"/>
          <w:cs/>
        </w:rPr>
        <w:t>ต้องการความร่วมมือของประชาชน</w:t>
      </w:r>
      <w:r w:rsidRPr="00530D56">
        <w:rPr>
          <w:rFonts w:ascii="TH NiramitIT๙" w:hAnsi="TH NiramitIT๙" w:cs="TH NiramitIT๙"/>
          <w:spacing w:val="-10"/>
          <w:sz w:val="32"/>
          <w:szCs w:val="32"/>
        </w:rPr>
        <w:t xml:space="preserve">  </w:t>
      </w:r>
      <w:r w:rsidRPr="00530D56">
        <w:rPr>
          <w:rFonts w:ascii="TH NiramitIT๙" w:hAnsi="TH NiramitIT๙" w:cs="TH NiramitIT๙"/>
          <w:spacing w:val="-6"/>
          <w:sz w:val="32"/>
          <w:szCs w:val="32"/>
          <w:cs/>
        </w:rPr>
        <w:t>และผู้นำท้องถิ่นในการ</w:t>
      </w:r>
      <w:r w:rsidRPr="00530D56">
        <w:rPr>
          <w:rFonts w:ascii="TH NiramitIT๙" w:hAnsi="TH NiramitIT๙" w:cs="TH NiramitIT๙"/>
          <w:spacing w:val="-10"/>
          <w:sz w:val="32"/>
          <w:szCs w:val="32"/>
          <w:cs/>
        </w:rPr>
        <w:t>บริหารงานของ</w:t>
      </w:r>
      <w:r w:rsidRPr="00530D56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Pr="00530D56">
        <w:rPr>
          <w:rFonts w:ascii="TH NiramitIT๙" w:hAnsi="TH NiramitIT๙" w:cs="TH NiramitIT๙"/>
          <w:spacing w:val="-10"/>
          <w:sz w:val="32"/>
          <w:szCs w:val="32"/>
          <w:cs/>
        </w:rPr>
        <w:t>อบต</w:t>
      </w:r>
      <w:r w:rsidRPr="00530D56">
        <w:rPr>
          <w:rFonts w:ascii="TH NiramitIT๙" w:hAnsi="TH NiramitIT๙" w:cs="TH NiramitIT๙"/>
          <w:spacing w:val="-10"/>
          <w:sz w:val="32"/>
          <w:szCs w:val="32"/>
        </w:rPr>
        <w:t>.</w:t>
      </w:r>
    </w:p>
    <w:p w:rsidR="00C632AB" w:rsidRPr="003C683A" w:rsidRDefault="00C632AB" w:rsidP="00C632AB">
      <w:pPr>
        <w:numPr>
          <w:ilvl w:val="0"/>
          <w:numId w:val="3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ต้องการเครื่องมือเครื่องใช้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และสถานที่ในการบริหารงาน</w:t>
      </w:r>
    </w:p>
    <w:p w:rsidR="00C632AB" w:rsidRPr="003C683A" w:rsidRDefault="00C632AB" w:rsidP="00C632AB">
      <w:pPr>
        <w:spacing w:line="228" w:lineRule="auto"/>
        <w:ind w:firstLine="141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4.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ปัญหาด้านอื่น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ๆ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 xml:space="preserve"> (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ด้านทรัพยากรธรรมชาติและสิ่งแวดล้อม</w:t>
      </w:r>
      <w:r w:rsidRPr="003C683A">
        <w:rPr>
          <w:rFonts w:ascii="TH NiramitIT๙" w:hAnsi="TH NiramitIT๙" w:cs="TH NiramitIT๙"/>
          <w:b/>
          <w:bCs/>
          <w:sz w:val="32"/>
          <w:szCs w:val="32"/>
        </w:rPr>
        <w:t>)</w:t>
      </w:r>
    </w:p>
    <w:p w:rsidR="00C632AB" w:rsidRPr="003C683A" w:rsidRDefault="00C632AB" w:rsidP="00C632AB">
      <w:pPr>
        <w:pStyle w:val="6"/>
        <w:spacing w:line="228" w:lineRule="auto"/>
        <w:ind w:left="360" w:firstLine="1572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sz w:val="32"/>
          <w:szCs w:val="32"/>
          <w:u w:val="single"/>
          <w:cs/>
        </w:rPr>
        <w:t>สภาพปัญหา</w:t>
      </w:r>
    </w:p>
    <w:p w:rsidR="00C632AB" w:rsidRPr="003C683A" w:rsidRDefault="00C632AB" w:rsidP="00C632AB">
      <w:pPr>
        <w:numPr>
          <w:ilvl w:val="0"/>
          <w:numId w:val="4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ปัญหาการบุกรุกทำลายป่า</w:t>
      </w:r>
    </w:p>
    <w:p w:rsidR="00C632AB" w:rsidRPr="003C683A" w:rsidRDefault="00C632AB" w:rsidP="00C632AB">
      <w:pPr>
        <w:numPr>
          <w:ilvl w:val="0"/>
          <w:numId w:val="4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ปัญหาการทิ้งขยะไม่เป็นที่</w:t>
      </w:r>
    </w:p>
    <w:p w:rsidR="00C632AB" w:rsidRPr="003C683A" w:rsidRDefault="00C632AB" w:rsidP="00C632AB">
      <w:pPr>
        <w:pStyle w:val="6"/>
        <w:spacing w:line="228" w:lineRule="auto"/>
        <w:ind w:firstLine="1932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3C683A">
        <w:rPr>
          <w:rFonts w:ascii="TH NiramitIT๙" w:hAnsi="TH NiramitIT๙" w:cs="TH NiramitIT๙"/>
          <w:sz w:val="32"/>
          <w:szCs w:val="32"/>
          <w:u w:val="single"/>
          <w:cs/>
        </w:rPr>
        <w:t>ความต้องการ</w:t>
      </w:r>
    </w:p>
    <w:p w:rsidR="00C632AB" w:rsidRPr="003C683A" w:rsidRDefault="00C632AB" w:rsidP="00C632AB">
      <w:pPr>
        <w:numPr>
          <w:ilvl w:val="0"/>
          <w:numId w:val="5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ต้องการความร่วมมือของประชาชนและผู้นำท้องถิ่นในการบริหารจัดการทรัพยากรป่าไม้</w:t>
      </w:r>
    </w:p>
    <w:p w:rsidR="00C632AB" w:rsidRDefault="00C632AB" w:rsidP="00C632AB">
      <w:pPr>
        <w:numPr>
          <w:ilvl w:val="0"/>
          <w:numId w:val="5"/>
        </w:numPr>
        <w:tabs>
          <w:tab w:val="clear" w:pos="1800"/>
          <w:tab w:val="num" w:pos="2410"/>
        </w:tabs>
        <w:spacing w:line="228" w:lineRule="auto"/>
        <w:ind w:left="2410" w:hanging="283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ต้องการความร่วมมือของประชาชนในการทิ้งขยะให้เป็นที่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>เป็นทาง</w:t>
      </w:r>
    </w:p>
    <w:p w:rsidR="00C632AB" w:rsidRDefault="00C632AB" w:rsidP="00C632AB">
      <w:pPr>
        <w:tabs>
          <w:tab w:val="num" w:pos="1134"/>
        </w:tabs>
        <w:spacing w:line="204" w:lineRule="auto"/>
        <w:ind w:left="1134" w:firstLine="567"/>
        <w:rPr>
          <w:rFonts w:ascii="TH NiramitIT๙" w:hAnsi="TH NiramitIT๙" w:cs="TH NiramitIT๙"/>
          <w:sz w:val="32"/>
          <w:szCs w:val="32"/>
        </w:rPr>
      </w:pPr>
    </w:p>
    <w:p w:rsidR="00C632AB" w:rsidRPr="009A0D67" w:rsidRDefault="00C632AB" w:rsidP="00C632AB">
      <w:pPr>
        <w:tabs>
          <w:tab w:val="num" w:pos="1134"/>
        </w:tabs>
        <w:spacing w:line="216" w:lineRule="auto"/>
        <w:ind w:left="1134" w:firstLine="567"/>
        <w:rPr>
          <w:rFonts w:ascii="TH NiramitIT๙" w:hAnsi="TH NiramitIT๙" w:cs="TH NiramitIT๙"/>
          <w:sz w:val="4"/>
          <w:szCs w:val="4"/>
        </w:rPr>
      </w:pPr>
    </w:p>
    <w:p w:rsidR="00C632AB" w:rsidRPr="003C683A" w:rsidRDefault="00A0007E" w:rsidP="00C632AB">
      <w:pPr>
        <w:tabs>
          <w:tab w:val="num" w:pos="1134"/>
        </w:tabs>
        <w:spacing w:line="216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30" style="position:absolute;margin-left:-.3pt;margin-top:.6pt;width:361.5pt;height:19.85pt;z-index:251665408" fillcolor="silver" stroked="f">
            <v:fill opacity="27525f"/>
            <v:shadow on="t" offset=",1pt" offset2=",-2pt"/>
            <v:textbox style="mso-next-textbox:#_x0000_s1030" inset="1mm,0,2mm,.3mm">
              <w:txbxContent>
                <w:p w:rsidR="00C632AB" w:rsidRPr="00CE4F55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 w:rsidRPr="00CE4F55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Pr="00CE4F55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CE4F55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สรุปปัญหาและแนวทางในการกำหนดโครงสร้างส่วนราชการและกรอบอัตรากำลัง</w:t>
                  </w:r>
                </w:p>
                <w:p w:rsidR="00C632AB" w:rsidRDefault="00C632AB" w:rsidP="00C632AB">
                  <w:pPr>
                    <w:shd w:val="clear" w:color="auto" w:fill="D6E3BC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C632AB" w:rsidRDefault="00C632AB" w:rsidP="00C632AB">
                  <w:pPr>
                    <w:shd w:val="clear" w:color="auto" w:fill="D6E3BC"/>
                  </w:pPr>
                </w:p>
              </w:txbxContent>
            </v:textbox>
          </v:rect>
        </w:pict>
      </w:r>
      <w:r w:rsidR="00C632AB" w:rsidRPr="003C683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632AB" w:rsidRPr="003C683A" w:rsidRDefault="00C632AB" w:rsidP="00C632AB">
      <w:pPr>
        <w:spacing w:before="120" w:line="216" w:lineRule="auto"/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องค์การบริหารส่วนตำบลยะหา กำหนดโครงสร้างการแบ่งส่วนราชการออกเป็น 5</w:t>
      </w:r>
      <w:r w:rsidRPr="003C683A">
        <w:rPr>
          <w:rFonts w:ascii="TH NiramitIT๙" w:hAnsi="TH NiramitIT๙" w:cs="TH NiramitIT๙"/>
          <w:sz w:val="32"/>
          <w:szCs w:val="32"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ส่วนราชการ ได้แก่ </w:t>
      </w:r>
    </w:p>
    <w:p w:rsidR="00C632AB" w:rsidRPr="003C683A" w:rsidRDefault="00C632AB" w:rsidP="00C632AB">
      <w:pPr>
        <w:spacing w:line="216" w:lineRule="auto"/>
        <w:ind w:firstLine="1701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1) สำนักงานปลัด อบต. </w:t>
      </w:r>
    </w:p>
    <w:p w:rsidR="00C632AB" w:rsidRPr="003C683A" w:rsidRDefault="00C632AB" w:rsidP="00C632AB">
      <w:pPr>
        <w:spacing w:line="216" w:lineRule="auto"/>
        <w:ind w:firstLine="1701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2) กองคลัง </w:t>
      </w:r>
    </w:p>
    <w:p w:rsidR="00C632AB" w:rsidRPr="003C683A" w:rsidRDefault="00C632AB" w:rsidP="00C632AB">
      <w:pPr>
        <w:spacing w:line="216" w:lineRule="auto"/>
        <w:ind w:firstLine="1701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>3) ส่วนโยธา</w:t>
      </w:r>
    </w:p>
    <w:p w:rsidR="00C632AB" w:rsidRPr="003C683A" w:rsidRDefault="00C632AB" w:rsidP="00C632AB">
      <w:pPr>
        <w:spacing w:line="216" w:lineRule="auto"/>
        <w:ind w:firstLine="1701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4) ส่วนการศึกษา ศาสนาและวัฒนธรรม </w:t>
      </w:r>
    </w:p>
    <w:p w:rsidR="00C632AB" w:rsidRPr="003C683A" w:rsidRDefault="00C632AB" w:rsidP="00C632AB">
      <w:pPr>
        <w:spacing w:line="216" w:lineRule="auto"/>
        <w:ind w:left="720" w:firstLine="981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5) ส่วนสาธารณสุขและสิ่งแวดล้อม </w:t>
      </w:r>
    </w:p>
    <w:p w:rsidR="00C632AB" w:rsidRDefault="00C632AB" w:rsidP="00C632AB">
      <w:pPr>
        <w:spacing w:line="216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3C683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C683A">
        <w:rPr>
          <w:rFonts w:ascii="TH NiramitIT๙" w:hAnsi="TH NiramitIT๙" w:cs="TH NiramitIT๙"/>
          <w:sz w:val="32"/>
          <w:szCs w:val="32"/>
        </w:rPr>
        <w:t xml:space="preserve">      </w:t>
      </w:r>
      <w:r w:rsidRPr="003C683A">
        <w:rPr>
          <w:rFonts w:ascii="TH NiramitIT๙" w:hAnsi="TH NiramitIT๙" w:cs="TH NiramitIT๙"/>
          <w:sz w:val="32"/>
          <w:szCs w:val="32"/>
        </w:rPr>
        <w:tab/>
      </w:r>
      <w:r w:rsidRPr="003C683A">
        <w:rPr>
          <w:rFonts w:ascii="TH NiramitIT๙" w:hAnsi="TH NiramitIT๙" w:cs="TH NiramitIT๙"/>
          <w:sz w:val="32"/>
          <w:szCs w:val="32"/>
          <w:cs/>
        </w:rPr>
        <w:tab/>
        <w:t>ทั้งนี้ ได้กำหนดกรอบอัตรากำลังข้าราชการจำนวนทั้งสิ้น</w:t>
      </w:r>
      <w:r w:rsidRPr="003C683A">
        <w:rPr>
          <w:rFonts w:ascii="TH NiramitIT๙" w:hAnsi="TH NiramitIT๙" w:cs="TH NiramitIT๙"/>
          <w:sz w:val="32"/>
          <w:szCs w:val="32"/>
        </w:rPr>
        <w:t xml:space="preserve">  2</w:t>
      </w:r>
      <w:r>
        <w:rPr>
          <w:rFonts w:ascii="TH NiramitIT๙" w:hAnsi="TH NiramitIT๙" w:cs="TH NiramitIT๙"/>
          <w:sz w:val="32"/>
          <w:szCs w:val="32"/>
        </w:rPr>
        <w:t>2</w:t>
      </w:r>
      <w:r w:rsidRPr="003C683A">
        <w:rPr>
          <w:rFonts w:ascii="TH NiramitIT๙" w:hAnsi="TH NiramitIT๙" w:cs="TH NiramitIT๙"/>
          <w:sz w:val="32"/>
          <w:szCs w:val="32"/>
        </w:rPr>
        <w:t xml:space="preserve">  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อัตรา ลูกจ้างประจำ จำนวน  1  อัตรา พนักงานจ้างตามภารกิจ  จำนวน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 อัตรา  พนักงานจ้างทั่วไป จำนวน 1</w:t>
      </w:r>
      <w:r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อัตรา รวมกำหนดตำแหน่งเกี่ยวกับบุคลากรทั้งสิ้น จำนวน  4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  อัตรา </w:t>
      </w:r>
    </w:p>
    <w:p w:rsidR="00C632AB" w:rsidRPr="003C683A" w:rsidRDefault="00A0007E" w:rsidP="00C632AB">
      <w:pPr>
        <w:spacing w:line="216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0007E">
        <w:rPr>
          <w:rFonts w:ascii="TH NiramitIT๙" w:hAnsi="TH NiramitIT๙" w:cs="TH NiramitIT๙"/>
          <w:noProof/>
          <w:sz w:val="34"/>
          <w:szCs w:val="34"/>
        </w:rPr>
        <w:pict>
          <v:rect id="_x0000_s1031" style="position:absolute;left:0;text-align:left;margin-left:-.3pt;margin-top:1.2pt;width:186pt;height:19.85pt;z-index:251666432" fillcolor="silver" stroked="f">
            <v:fill opacity="27525f"/>
            <v:shadow on="t" offset=",1pt" offset2=",-2pt"/>
            <v:textbox style="mso-next-textbox:#_x0000_s1031" inset="0,0,2mm,.3mm">
              <w:txbxContent>
                <w:p w:rsidR="00C632AB" w:rsidRPr="00CE4F55" w:rsidRDefault="00C632AB" w:rsidP="00C632AB">
                  <w:pPr>
                    <w:shd w:val="clear" w:color="auto" w:fill="D6E3BC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 w:rsidRPr="00CE4F55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8. </w:t>
                  </w:r>
                  <w:r w:rsidRPr="00CE4F55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  <w:cs/>
                    </w:rPr>
                    <w:t>โครงสร้างการกำหนดส่วนราชการ</w:t>
                  </w:r>
                </w:p>
                <w:p w:rsidR="00C632AB" w:rsidRDefault="00C632AB" w:rsidP="00C632AB">
                  <w:pPr>
                    <w:shd w:val="clear" w:color="auto" w:fill="D6E3BC"/>
                  </w:pPr>
                </w:p>
              </w:txbxContent>
            </v:textbox>
          </v:rect>
        </w:pict>
      </w:r>
    </w:p>
    <w:p w:rsidR="00C632AB" w:rsidRDefault="00C632AB" w:rsidP="00C632AB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before="80" w:line="216" w:lineRule="auto"/>
        <w:ind w:firstLine="1418"/>
        <w:jc w:val="thaiDistribute"/>
        <w:rPr>
          <w:rFonts w:ascii="TH NiramitIT๙" w:hAnsi="TH NiramitIT๙" w:cs="TH NiramitIT๙"/>
          <w:snapToGrid w:val="0"/>
          <w:color w:val="000000"/>
          <w:spacing w:val="-4"/>
          <w:sz w:val="32"/>
          <w:szCs w:val="32"/>
          <w:lang w:eastAsia="th-TH"/>
        </w:rPr>
      </w:pPr>
      <w:r w:rsidRPr="005D5743">
        <w:rPr>
          <w:rFonts w:ascii="TH NiramitIT๙" w:hAnsi="TH NiramitIT๙" w:cs="TH NiramitIT๙"/>
          <w:snapToGrid w:val="0"/>
          <w:color w:val="000000"/>
          <w:spacing w:val="-4"/>
          <w:sz w:val="32"/>
          <w:szCs w:val="32"/>
          <w:cs/>
          <w:lang w:eastAsia="th-TH"/>
        </w:rPr>
        <w:t>จากการที่องค์การบริหารส่วนตำบลยะหา ได้กำหนดภารกิจหลักและภารกิจรองที่</w:t>
      </w:r>
      <w:r>
        <w:rPr>
          <w:rFonts w:ascii="TH NiramitIT๙" w:hAnsi="TH NiramitIT๙" w:cs="TH NiramitIT๙" w:hint="cs"/>
          <w:snapToGrid w:val="0"/>
          <w:color w:val="000000"/>
          <w:spacing w:val="-4"/>
          <w:sz w:val="32"/>
          <w:szCs w:val="32"/>
          <w:cs/>
          <w:lang w:eastAsia="th-TH"/>
        </w:rPr>
        <w:t>จะ</w:t>
      </w:r>
      <w:r w:rsidRPr="005D5743">
        <w:rPr>
          <w:rFonts w:ascii="TH NiramitIT๙" w:hAnsi="TH NiramitIT๙" w:cs="TH NiramitIT๙"/>
          <w:snapToGrid w:val="0"/>
          <w:color w:val="000000"/>
          <w:spacing w:val="-4"/>
          <w:sz w:val="32"/>
          <w:szCs w:val="32"/>
          <w:cs/>
          <w:lang w:eastAsia="th-TH"/>
        </w:rPr>
        <w:t>ดำเนินการโดยกำหนดตำแหน่งของพนักงานส่วนตำบลให้ตรงกับภารกิจดังกล่าว 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</w:t>
      </w:r>
      <w:r w:rsidRPr="005D5743">
        <w:rPr>
          <w:rFonts w:ascii="TH NiramitIT๙" w:hAnsi="TH NiramitIT๙" w:cs="TH NiramitIT๙"/>
          <w:spacing w:val="-4"/>
          <w:sz w:val="32"/>
          <w:szCs w:val="32"/>
          <w:cs/>
        </w:rPr>
        <w:t>ในงาน หรือกำหนดเป็นฝ่าย และในระยะต่อไปเมื่อมีการดำเนินการตามภารกิจนั้น และ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หาก</w:t>
      </w:r>
      <w:r w:rsidRPr="005D5743">
        <w:rPr>
          <w:rFonts w:ascii="TH NiramitIT๙" w:hAnsi="TH NiramitIT๙" w:cs="TH Niramit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ยะหา </w:t>
      </w:r>
      <w:r w:rsidRPr="005D5743">
        <w:rPr>
          <w:rFonts w:ascii="TH NiramitIT๙" w:hAnsi="TH NiramitIT๙" w:cs="TH NiramitIT๙"/>
          <w:spacing w:val="-4"/>
          <w:sz w:val="32"/>
          <w:szCs w:val="32"/>
          <w:cs/>
        </w:rPr>
        <w:t>พิจารณาเห็นว่า ภารกิจนั้นมีปริมาณงานมากพอก็อาจจะพิจารณาตั้งเป็นส่วนต่อไป 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3877"/>
        <w:gridCol w:w="1247"/>
      </w:tblGrid>
      <w:tr w:rsidR="00C632AB" w:rsidRPr="009A0D67" w:rsidTr="00861031">
        <w:trPr>
          <w:trHeight w:hRule="exact" w:val="397"/>
        </w:trPr>
        <w:tc>
          <w:tcPr>
            <w:tcW w:w="3948" w:type="dxa"/>
            <w:shd w:val="clear" w:color="auto" w:fill="D6E3BC"/>
            <w:vAlign w:val="center"/>
          </w:tcPr>
          <w:p w:rsidR="00C632AB" w:rsidRPr="009A0D67" w:rsidRDefault="00C632AB" w:rsidP="00861031">
            <w:pPr>
              <w:pStyle w:val="3"/>
              <w:spacing w:before="0" w:after="0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877" w:type="dxa"/>
            <w:shd w:val="clear" w:color="auto" w:fill="D6E3BC"/>
            <w:vAlign w:val="center"/>
          </w:tcPr>
          <w:p w:rsidR="00C632AB" w:rsidRPr="009A0D67" w:rsidRDefault="00C632AB" w:rsidP="00861031">
            <w:pPr>
              <w:jc w:val="center"/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47" w:type="dxa"/>
            <w:shd w:val="clear" w:color="auto" w:fill="D6E3BC"/>
            <w:vAlign w:val="center"/>
          </w:tcPr>
          <w:p w:rsidR="00C632AB" w:rsidRPr="009A0D67" w:rsidRDefault="00C632AB" w:rsidP="00861031">
            <w:pPr>
              <w:jc w:val="center"/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2AB" w:rsidRPr="009A0D67" w:rsidTr="00861031">
        <w:tc>
          <w:tcPr>
            <w:tcW w:w="3948" w:type="dxa"/>
          </w:tcPr>
          <w:p w:rsidR="00C632AB" w:rsidRPr="009A0D67" w:rsidRDefault="00C632AB" w:rsidP="00861031">
            <w:pPr>
              <w:spacing w:line="204" w:lineRule="auto"/>
              <w:ind w:hanging="66"/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</w:rPr>
              <w:t>1.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Cs w:val="24"/>
              </w:rPr>
              <w:t xml:space="preserve"> 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</w:rPr>
              <w:t>.</w:t>
            </w:r>
          </w:p>
          <w:p w:rsidR="00C632AB" w:rsidRPr="009A0D67" w:rsidRDefault="00C632AB" w:rsidP="00C632AB">
            <w:pPr>
              <w:numPr>
                <w:ilvl w:val="1"/>
                <w:numId w:val="21"/>
              </w:numPr>
              <w:tabs>
                <w:tab w:val="left" w:pos="676"/>
              </w:tabs>
              <w:spacing w:line="204" w:lineRule="auto"/>
              <w:ind w:hanging="19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งานบริหารทั่วไป</w:t>
            </w:r>
          </w:p>
          <w:p w:rsidR="00C632AB" w:rsidRPr="009A0D67" w:rsidRDefault="00C632AB" w:rsidP="00861031">
            <w:pPr>
              <w:spacing w:line="204" w:lineRule="auto"/>
              <w:ind w:left="390" w:firstLine="258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งานสารบรรณ</w:t>
            </w:r>
          </w:p>
          <w:p w:rsidR="00C632AB" w:rsidRPr="009A0D67" w:rsidRDefault="00C632AB" w:rsidP="00861031">
            <w:pPr>
              <w:spacing w:line="204" w:lineRule="auto"/>
              <w:ind w:left="390" w:firstLine="258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งานบริหารงานบุคคล</w:t>
            </w:r>
          </w:p>
          <w:p w:rsidR="00C632AB" w:rsidRPr="009A0D67" w:rsidRDefault="00C632AB" w:rsidP="00861031">
            <w:pPr>
              <w:spacing w:line="204" w:lineRule="auto"/>
              <w:ind w:left="390" w:firstLine="258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งานเลือกตั้งและทะเบียนข้อมูล</w:t>
            </w:r>
          </w:p>
          <w:p w:rsidR="00C632AB" w:rsidRPr="009A0D67" w:rsidRDefault="00C632AB" w:rsidP="00861031">
            <w:pPr>
              <w:spacing w:line="204" w:lineRule="auto"/>
              <w:ind w:left="120" w:firstLine="542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งานตรวจสอบภายใน</w:t>
            </w:r>
          </w:p>
          <w:p w:rsidR="00C632AB" w:rsidRPr="009A0D67" w:rsidRDefault="00C632AB" w:rsidP="00861031">
            <w:pPr>
              <w:spacing w:line="204" w:lineRule="auto"/>
              <w:ind w:left="120" w:firstLine="542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งานกิจการสภา</w:t>
            </w:r>
          </w:p>
          <w:p w:rsidR="00C632AB" w:rsidRPr="009A0D67" w:rsidRDefault="00C632AB" w:rsidP="00861031">
            <w:pPr>
              <w:spacing w:line="204" w:lineRule="auto"/>
              <w:ind w:left="120" w:firstLine="542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งานเทศกิจ</w:t>
            </w:r>
          </w:p>
          <w:p w:rsidR="00C632AB" w:rsidRDefault="00C632AB" w:rsidP="00861031">
            <w:pPr>
              <w:spacing w:line="204" w:lineRule="auto"/>
              <w:ind w:left="120" w:firstLine="542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- งานส่งเสริมการท่องเที่ยว </w:t>
            </w:r>
          </w:p>
          <w:p w:rsidR="00C632AB" w:rsidRPr="003C683A" w:rsidRDefault="00C632AB" w:rsidP="00C632AB">
            <w:pPr>
              <w:numPr>
                <w:ilvl w:val="1"/>
                <w:numId w:val="21"/>
              </w:numPr>
              <w:tabs>
                <w:tab w:val="left" w:pos="553"/>
                <w:tab w:val="left" w:pos="676"/>
              </w:tabs>
              <w:spacing w:line="209" w:lineRule="auto"/>
              <w:ind w:hanging="19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งานนโยบายและแผน</w:t>
            </w:r>
          </w:p>
          <w:p w:rsidR="00C632AB" w:rsidRDefault="00C632AB" w:rsidP="00861031">
            <w:pPr>
              <w:spacing w:line="209" w:lineRule="auto"/>
              <w:ind w:left="390" w:firstLine="272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งานนโยบายและแผน</w:t>
            </w:r>
          </w:p>
          <w:p w:rsidR="00C632AB" w:rsidRPr="00802AC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งานวิชาการ</w:t>
            </w:r>
          </w:p>
        </w:tc>
        <w:tc>
          <w:tcPr>
            <w:tcW w:w="3877" w:type="dxa"/>
          </w:tcPr>
          <w:p w:rsidR="00C632AB" w:rsidRPr="009A0D67" w:rsidRDefault="00C632AB" w:rsidP="00861031">
            <w:pPr>
              <w:spacing w:line="204" w:lineRule="auto"/>
              <w:ind w:hanging="66"/>
              <w:rPr>
                <w:rFonts w:ascii="TH NiramitIT๙" w:eastAsia="Cordia New" w:hAnsi="TH NiramitIT๙" w:cs="TH NiramitIT๙"/>
                <w:sz w:val="32"/>
                <w:szCs w:val="32"/>
                <w:u w:val="single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</w:rPr>
              <w:t>1.</w:t>
            </w:r>
            <w:r w:rsidRPr="009A0D67">
              <w:rPr>
                <w:rFonts w:ascii="TH NiramitIT๙" w:eastAsia="Cordia New" w:hAnsi="TH NiramitIT๙" w:cs="TH NiramitIT๙"/>
                <w:szCs w:val="24"/>
                <w:cs/>
              </w:rPr>
              <w:t xml:space="preserve"> </w:t>
            </w:r>
            <w:r w:rsidRPr="009A0D67"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  <w:cs/>
              </w:rPr>
              <w:t>สำนักงานปลัด อบต.</w:t>
            </w:r>
          </w:p>
          <w:p w:rsidR="00C632AB" w:rsidRPr="009A0D67" w:rsidRDefault="00C632AB" w:rsidP="00861031">
            <w:pPr>
              <w:spacing w:line="204" w:lineRule="auto"/>
              <w:ind w:firstLine="186"/>
              <w:rPr>
                <w:rFonts w:ascii="TH NiramitIT๙" w:eastAsia="Cordia New" w:hAnsi="TH NiramitIT๙" w:cs="TH NiramitIT๙"/>
                <w:sz w:val="32"/>
                <w:szCs w:val="32"/>
                <w:u w:val="single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1.1 ฝ่ายบริหารทั่วไป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  <w:u w:val="single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  <w:r w:rsidRPr="009A0D67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 </w:t>
            </w: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งานสารบรรณ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งานบริหารงานบุคคล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งานเลือกตั้งและทะเบียนข้อมูล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งานตรวจสอบภายใน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งานกิจการสภา</w:t>
            </w:r>
          </w:p>
          <w:p w:rsidR="00C632AB" w:rsidRPr="009A0D67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</w:rPr>
              <w:t xml:space="preserve">- </w:t>
            </w: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งานเทศกิจ</w:t>
            </w:r>
          </w:p>
          <w:p w:rsidR="00C632AB" w:rsidRDefault="00C632AB" w:rsidP="00861031">
            <w:pPr>
              <w:spacing w:line="204" w:lineRule="auto"/>
              <w:ind w:firstLine="620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9A0D67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 งานส่งเสริมการท่องเที่ยว</w:t>
            </w:r>
          </w:p>
          <w:p w:rsidR="00C632AB" w:rsidRPr="003C683A" w:rsidRDefault="00C632AB" w:rsidP="00861031">
            <w:pPr>
              <w:spacing w:line="209" w:lineRule="auto"/>
              <w:ind w:firstLine="186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1.2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ฝ่ายนโยบายและแผน</w:t>
            </w:r>
          </w:p>
          <w:p w:rsidR="00C632AB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งานนโยบายและแผน</w:t>
            </w:r>
          </w:p>
          <w:p w:rsidR="00C632AB" w:rsidRPr="00802AC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งานวิชาการ</w:t>
            </w:r>
          </w:p>
        </w:tc>
        <w:tc>
          <w:tcPr>
            <w:tcW w:w="1247" w:type="dxa"/>
          </w:tcPr>
          <w:p w:rsidR="00C632AB" w:rsidRPr="009A0D67" w:rsidRDefault="00C632AB" w:rsidP="00861031">
            <w:pPr>
              <w:tabs>
                <w:tab w:val="left" w:pos="1008"/>
                <w:tab w:val="left" w:pos="2016"/>
                <w:tab w:val="left" w:pos="3374"/>
                <w:tab w:val="left" w:pos="4382"/>
                <w:tab w:val="left" w:pos="5390"/>
                <w:tab w:val="left" w:pos="6398"/>
                <w:tab w:val="left" w:pos="7800"/>
                <w:tab w:val="left" w:pos="8808"/>
                <w:tab w:val="left" w:pos="9816"/>
              </w:tabs>
              <w:spacing w:line="216" w:lineRule="auto"/>
              <w:jc w:val="thaiDistribute"/>
              <w:rPr>
                <w:rFonts w:ascii="TH NiramitIT๙" w:eastAsia="Cordia New" w:hAnsi="TH NiramitIT๙" w:cs="TH NiramitIT๙"/>
                <w:snapToGrid w:val="0"/>
                <w:color w:val="000000"/>
                <w:spacing w:val="-4"/>
                <w:sz w:val="32"/>
                <w:szCs w:val="32"/>
                <w:lang w:eastAsia="th-TH"/>
              </w:rPr>
            </w:pPr>
          </w:p>
        </w:tc>
      </w:tr>
    </w:tbl>
    <w:p w:rsidR="00C632AB" w:rsidRPr="009A0D67" w:rsidRDefault="00C632AB" w:rsidP="00C632AB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line="216" w:lineRule="auto"/>
        <w:ind w:firstLine="1418"/>
        <w:jc w:val="thaiDistribute"/>
        <w:rPr>
          <w:rFonts w:ascii="TH NiramitIT๙" w:hAnsi="TH NiramitIT๙" w:cs="TH NiramitIT๙"/>
          <w:snapToGrid w:val="0"/>
          <w:color w:val="000000"/>
          <w:spacing w:val="-4"/>
          <w:sz w:val="8"/>
          <w:szCs w:val="8"/>
          <w:lang w:eastAsia="th-TH"/>
        </w:rPr>
      </w:pP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  <w:gridCol w:w="3877"/>
        <w:gridCol w:w="1247"/>
      </w:tblGrid>
      <w:tr w:rsidR="00C632AB" w:rsidRPr="003C683A" w:rsidTr="00861031">
        <w:trPr>
          <w:trHeight w:hRule="exact" w:val="397"/>
        </w:trPr>
        <w:tc>
          <w:tcPr>
            <w:tcW w:w="3934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pStyle w:val="3"/>
              <w:spacing w:before="0" w:after="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87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4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2AB" w:rsidRPr="003C683A" w:rsidTr="00861031">
        <w:trPr>
          <w:trHeight w:val="7390"/>
        </w:trPr>
        <w:tc>
          <w:tcPr>
            <w:tcW w:w="3934" w:type="dxa"/>
          </w:tcPr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งานข้อมูลและประชาสัมพันธ์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งานงบประมาณ</w:t>
            </w:r>
          </w:p>
          <w:p w:rsidR="00C632AB" w:rsidRPr="003C683A" w:rsidRDefault="00C632AB" w:rsidP="00861031">
            <w:pPr>
              <w:tabs>
                <w:tab w:val="left" w:pos="648"/>
              </w:tabs>
              <w:spacing w:line="209" w:lineRule="auto"/>
              <w:ind w:firstLine="20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>1.3</w:t>
            </w: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งานกฎหมายและคดี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งานกฎหมายและคดี</w:t>
            </w:r>
          </w:p>
          <w:p w:rsidR="00C632AB" w:rsidRPr="003C683A" w:rsidRDefault="00C632AB" w:rsidP="00861031">
            <w:pPr>
              <w:spacing w:line="209" w:lineRule="auto"/>
              <w:ind w:left="120" w:right="-43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1612D4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งานข้อบัญญัติและระเบียบ</w:t>
            </w:r>
          </w:p>
          <w:p w:rsidR="00C632AB" w:rsidRPr="001B50E4" w:rsidRDefault="00C632AB" w:rsidP="00861031">
            <w:pPr>
              <w:spacing w:line="209" w:lineRule="auto"/>
              <w:ind w:right="-66" w:firstLine="200"/>
              <w:rPr>
                <w:rFonts w:ascii="TH NiramitIT๙" w:hAnsi="TH NiramitIT๙" w:cs="TH NiramitIT๙"/>
                <w:b/>
                <w:bCs/>
                <w:spacing w:val="-4"/>
                <w:sz w:val="32"/>
                <w:szCs w:val="32"/>
              </w:rPr>
            </w:pPr>
            <w:r w:rsidRPr="001B50E4">
              <w:rPr>
                <w:rFonts w:ascii="TH NiramitIT๙" w:hAnsi="TH NiramitIT๙" w:cs="TH NiramitIT๙"/>
                <w:spacing w:val="-4"/>
                <w:sz w:val="32"/>
                <w:szCs w:val="32"/>
              </w:rPr>
              <w:t>1.4</w:t>
            </w:r>
            <w:r w:rsidRPr="001B50E4">
              <w:rPr>
                <w:rFonts w:ascii="TH NiramitIT๙" w:hAnsi="TH NiramitIT๙" w:cs="TH Niramit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1B50E4">
              <w:rPr>
                <w:rFonts w:ascii="TH NiramitIT๙" w:hAnsi="TH NiramitIT๙" w:cs="TH NiramitIT๙"/>
                <w:spacing w:val="-4"/>
                <w:sz w:val="32"/>
                <w:szCs w:val="32"/>
              </w:rPr>
              <w:t xml:space="preserve"> </w:t>
            </w:r>
            <w:r w:rsidRPr="001B50E4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งานอำนวยการ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งานป้องกัน</w:t>
            </w:r>
          </w:p>
          <w:p w:rsidR="00C632AB" w:rsidRPr="003C683A" w:rsidRDefault="00C632AB" w:rsidP="00861031">
            <w:pPr>
              <w:spacing w:line="209" w:lineRule="auto"/>
              <w:ind w:left="120" w:firstLine="55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งานฟื้นฟู</w:t>
            </w:r>
          </w:p>
          <w:p w:rsidR="00C632AB" w:rsidRPr="003C683A" w:rsidRDefault="00C632AB" w:rsidP="00C632AB">
            <w:pPr>
              <w:numPr>
                <w:ilvl w:val="1"/>
                <w:numId w:val="22"/>
              </w:numPr>
              <w:spacing w:line="209" w:lineRule="auto"/>
              <w:ind w:left="676" w:hanging="462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งานส่งเสริมการเกษตร</w:t>
            </w:r>
          </w:p>
          <w:p w:rsidR="00C632AB" w:rsidRPr="003C683A" w:rsidRDefault="00C632AB" w:rsidP="00861031">
            <w:pPr>
              <w:spacing w:line="209" w:lineRule="auto"/>
              <w:ind w:firstLine="69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งานวิชาการเกษตร</w:t>
            </w:r>
          </w:p>
          <w:p w:rsidR="00C632AB" w:rsidRPr="003C683A" w:rsidRDefault="00C632AB" w:rsidP="00861031">
            <w:pPr>
              <w:spacing w:line="209" w:lineRule="auto"/>
              <w:ind w:left="120" w:firstLine="57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งานเทคโนโลยีทางการเกษตร</w:t>
            </w:r>
          </w:p>
          <w:p w:rsidR="00C632AB" w:rsidRPr="003C683A" w:rsidRDefault="00C632AB" w:rsidP="00861031">
            <w:pPr>
              <w:spacing w:line="209" w:lineRule="auto"/>
              <w:ind w:left="120" w:firstLine="57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งานส่งเสริมการเกษตร</w:t>
            </w:r>
          </w:p>
          <w:p w:rsidR="00C632AB" w:rsidRPr="003C683A" w:rsidRDefault="00C632AB" w:rsidP="00861031">
            <w:pPr>
              <w:spacing w:line="209" w:lineRule="auto"/>
              <w:ind w:left="120" w:firstLine="57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งานส่งเสริมปศุสัตว์</w:t>
            </w:r>
          </w:p>
          <w:p w:rsidR="00C632AB" w:rsidRPr="003C683A" w:rsidRDefault="00C632AB" w:rsidP="00861031">
            <w:pPr>
              <w:spacing w:line="209" w:lineRule="auto"/>
              <w:ind w:left="120" w:firstLine="57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งานข้อมูลวิชาการ</w:t>
            </w:r>
          </w:p>
          <w:p w:rsidR="00C632AB" w:rsidRDefault="00C632AB" w:rsidP="00861031">
            <w:pPr>
              <w:spacing w:line="209" w:lineRule="auto"/>
              <w:ind w:left="120" w:right="-66" w:firstLine="570"/>
              <w:rPr>
                <w:rFonts w:ascii="TH NiramitIT๙" w:hAnsi="TH NiramitIT๙" w:cs="TH NiramitIT๙"/>
                <w:spacing w:val="-6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8663E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งานควบคุมและป้องกันโรคระบาด</w:t>
            </w:r>
          </w:p>
          <w:p w:rsidR="00C632AB" w:rsidRPr="003C683A" w:rsidRDefault="00C632AB" w:rsidP="00861031">
            <w:pPr>
              <w:spacing w:line="209" w:lineRule="auto"/>
              <w:ind w:right="-66"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1.6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งานเทศกิจ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งานรักษาความสะอาด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งานกำจัดขยะและน้ำเสีย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งานส่งเสริมและเผยแพร่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2E60DF">
              <w:rPr>
                <w:rFonts w:ascii="TH NiramitIT๙" w:hAnsi="TH NiramitIT๙" w:cs="TH NiramitIT๙"/>
                <w:spacing w:val="-8"/>
                <w:sz w:val="32"/>
                <w:szCs w:val="32"/>
                <w:cs/>
              </w:rPr>
              <w:t>งานจัดระเบียบหาบเร่และแผงลอย</w:t>
            </w:r>
          </w:p>
          <w:p w:rsidR="00C632AB" w:rsidRPr="003C683A" w:rsidRDefault="00C632AB" w:rsidP="00861031">
            <w:pPr>
              <w:spacing w:line="209" w:lineRule="auto"/>
              <w:ind w:right="-66"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1.7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C632AB" w:rsidRPr="003C683A" w:rsidRDefault="00C632AB" w:rsidP="00861031">
            <w:pPr>
              <w:spacing w:line="209" w:lineRule="auto"/>
              <w:ind w:right="-66"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งานส่งเสริมและพัฒนาอาชีพ</w:t>
            </w:r>
          </w:p>
          <w:p w:rsidR="00C632AB" w:rsidRDefault="00C632AB" w:rsidP="00861031">
            <w:pPr>
              <w:spacing w:line="209" w:lineRule="auto"/>
              <w:ind w:left="120" w:right="-66" w:firstLine="57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งานบริการสาธารณสุข</w:t>
            </w:r>
          </w:p>
          <w:p w:rsidR="00C632AB" w:rsidRPr="003C683A" w:rsidRDefault="00C632AB" w:rsidP="00861031">
            <w:pPr>
              <w:spacing w:before="120" w:line="209" w:lineRule="auto"/>
              <w:ind w:hanging="28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2. </w:t>
            </w: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ส่วนการคลัง</w:t>
            </w:r>
          </w:p>
          <w:p w:rsidR="00C632AB" w:rsidRPr="003C683A" w:rsidRDefault="00C632AB" w:rsidP="00861031">
            <w:pPr>
              <w:spacing w:line="209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2.1  งานการเงิน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งานการเงิน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งานรับเงินเบิกจ่ายเงิน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งานจัดทำฎีกาเบิกจ่ายเงิน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งานเก็บรักษาเงิน</w:t>
            </w:r>
          </w:p>
          <w:p w:rsidR="00C632AB" w:rsidRPr="003C683A" w:rsidRDefault="00C632AB" w:rsidP="00861031">
            <w:pPr>
              <w:spacing w:line="209" w:lineRule="auto"/>
              <w:ind w:firstLine="27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2.2</w:t>
            </w: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งานบัญชี</w:t>
            </w:r>
          </w:p>
          <w:p w:rsidR="00C632AB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 งานการบัญชี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งานทะเบียนการคุมเบิกจ่ายเงิน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งานงบการเงินและงบทดลอง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งานแสดงฐานะทางการเงิน</w:t>
            </w:r>
          </w:p>
        </w:tc>
        <w:tc>
          <w:tcPr>
            <w:tcW w:w="3877" w:type="dxa"/>
          </w:tcPr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งานข้อมูลและประชาสัมพันธ์</w:t>
            </w:r>
          </w:p>
          <w:p w:rsidR="00C632AB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งานงบประมาณ</w:t>
            </w:r>
          </w:p>
          <w:p w:rsidR="00C632AB" w:rsidRDefault="00C632AB" w:rsidP="00861031">
            <w:pPr>
              <w:spacing w:line="209" w:lineRule="auto"/>
              <w:ind w:firstLine="18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1.3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ฝ่ายกฎหมายและคดี</w:t>
            </w:r>
          </w:p>
          <w:p w:rsidR="00C632AB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งานกฎหมายและคดี</w:t>
            </w:r>
          </w:p>
          <w:p w:rsidR="00C632AB" w:rsidRDefault="00C632AB" w:rsidP="00861031">
            <w:pPr>
              <w:spacing w:line="209" w:lineRule="auto"/>
              <w:ind w:right="-44"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1612D4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งานข้อบัญญัติและระเบียบ</w:t>
            </w:r>
          </w:p>
          <w:p w:rsidR="00C632AB" w:rsidRDefault="00C632AB" w:rsidP="00861031">
            <w:pPr>
              <w:spacing w:line="209" w:lineRule="auto"/>
              <w:ind w:right="-52" w:firstLine="18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1.4 </w:t>
            </w:r>
            <w:r w:rsidRPr="000D5E62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ฝ่ายป้องกันและบรรเทาสาธารณภัย</w:t>
            </w:r>
          </w:p>
          <w:p w:rsidR="00C632AB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งานอำนวยการ</w:t>
            </w:r>
          </w:p>
          <w:p w:rsidR="00C632AB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งานป้องกัน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งานฟื้นฟู</w:t>
            </w:r>
          </w:p>
          <w:p w:rsidR="00C632AB" w:rsidRDefault="00C632AB" w:rsidP="00861031">
            <w:pPr>
              <w:spacing w:line="209" w:lineRule="auto"/>
              <w:ind w:firstLine="186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1.5 ฝ่ายส่งเสริมการเกษตร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งานวิชาการเกษตร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งานเทคโนโลยีทางการเกษตร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งานส่งเสริมการเกษตร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งานส่งเสริมปศุสัตว์</w:t>
            </w:r>
          </w:p>
          <w:p w:rsidR="00C632AB" w:rsidRPr="003C683A" w:rsidRDefault="00C632AB" w:rsidP="00861031">
            <w:pPr>
              <w:spacing w:line="209" w:lineRule="auto"/>
              <w:ind w:firstLine="620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งานข้อมูลวิชาการ</w:t>
            </w:r>
          </w:p>
          <w:p w:rsidR="00C632AB" w:rsidRDefault="00C632AB" w:rsidP="00861031">
            <w:pPr>
              <w:spacing w:line="209" w:lineRule="auto"/>
              <w:ind w:right="-94" w:firstLine="622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8663E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งานควบคุมและป้องกันโรคระบาด</w:t>
            </w:r>
          </w:p>
          <w:p w:rsidR="00C632AB" w:rsidRPr="003C683A" w:rsidRDefault="00C632AB" w:rsidP="00861031">
            <w:pPr>
              <w:spacing w:line="209" w:lineRule="auto"/>
              <w:ind w:firstLine="622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1.6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ฝ่ายเทศกิจ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งานรักษาความสะอาด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งานกำจัดขยะและน้ำเสีย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งานส่งเสริมและเผยแพร่</w:t>
            </w:r>
          </w:p>
          <w:p w:rsidR="00C632AB" w:rsidRPr="003C683A" w:rsidRDefault="00C632AB" w:rsidP="00861031">
            <w:pPr>
              <w:spacing w:line="209" w:lineRule="auto"/>
              <w:ind w:right="-80"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2E60DF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งานจัดระเบียบหาบเร่และแผงลอย</w:t>
            </w:r>
          </w:p>
          <w:p w:rsidR="00C632AB" w:rsidRPr="003C683A" w:rsidRDefault="00C632AB" w:rsidP="00861031">
            <w:pPr>
              <w:tabs>
                <w:tab w:val="left" w:pos="727"/>
              </w:tabs>
              <w:spacing w:line="209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1.7</w:t>
            </w:r>
            <w:r w:rsidRPr="00C73D74">
              <w:rPr>
                <w:rFonts w:ascii="TH NiramitIT๙" w:hAnsi="TH NiramitIT๙" w:cs="TH NiramitIT๙"/>
                <w:sz w:val="16"/>
                <w:szCs w:val="16"/>
              </w:rPr>
              <w:t xml:space="preserve">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ฝ่ายสวัสดิการและพัฒนาชุมชน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งานส่งเสริมและพัฒนาอาชีพ</w:t>
            </w:r>
          </w:p>
          <w:p w:rsidR="00C632AB" w:rsidRPr="003C683A" w:rsidRDefault="00C632AB" w:rsidP="00861031">
            <w:pPr>
              <w:spacing w:line="209" w:lineRule="auto"/>
              <w:ind w:firstLine="69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งานบริการสาธารณสุข</w:t>
            </w:r>
          </w:p>
          <w:p w:rsidR="00C632AB" w:rsidRPr="003C683A" w:rsidRDefault="00C632AB" w:rsidP="00861031">
            <w:pPr>
              <w:spacing w:before="120" w:line="209" w:lineRule="auto"/>
              <w:ind w:hanging="17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2. </w:t>
            </w: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C632AB" w:rsidRPr="003C683A" w:rsidRDefault="00C632AB" w:rsidP="00861031">
            <w:pPr>
              <w:tabs>
                <w:tab w:val="left" w:pos="741"/>
              </w:tabs>
              <w:spacing w:line="209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2.1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ฝ่ายการเงิน</w:t>
            </w:r>
          </w:p>
          <w:p w:rsidR="00C632AB" w:rsidRPr="003C683A" w:rsidRDefault="00C632AB" w:rsidP="00861031">
            <w:pPr>
              <w:spacing w:line="209" w:lineRule="auto"/>
              <w:ind w:firstLine="741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งานการเงิน</w:t>
            </w:r>
          </w:p>
          <w:p w:rsidR="00C632AB" w:rsidRPr="003C683A" w:rsidRDefault="00C632AB" w:rsidP="00861031">
            <w:pPr>
              <w:spacing w:line="209" w:lineRule="auto"/>
              <w:ind w:firstLine="741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งานรับเงินเบิกจ่ายเงิน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741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งานจัดทำฎีกาเบิกจ่ายเงิน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741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งานเก็บรักษาเงิน</w:t>
            </w:r>
          </w:p>
          <w:p w:rsidR="00C632AB" w:rsidRPr="003C683A" w:rsidRDefault="00C632AB" w:rsidP="00861031">
            <w:pPr>
              <w:spacing w:line="209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2.2 ฝ่ายบัญชี</w:t>
            </w:r>
          </w:p>
          <w:p w:rsidR="00C632AB" w:rsidRDefault="00C632AB" w:rsidP="00861031">
            <w:pPr>
              <w:spacing w:line="209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งานการบัญชี</w:t>
            </w:r>
          </w:p>
          <w:p w:rsidR="00C632AB" w:rsidRPr="003C683A" w:rsidRDefault="00C632AB" w:rsidP="00861031">
            <w:pPr>
              <w:spacing w:line="209" w:lineRule="auto"/>
              <w:ind w:right="-66"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งานทะเบียนการคุมเบิกจ่ายเงิน</w:t>
            </w:r>
          </w:p>
          <w:p w:rsidR="00C632AB" w:rsidRPr="003C683A" w:rsidRDefault="00C632AB" w:rsidP="00861031">
            <w:pPr>
              <w:spacing w:line="209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งานงบการเงินและงบทดลอง</w:t>
            </w:r>
          </w:p>
          <w:p w:rsidR="00C632AB" w:rsidRPr="003C683A" w:rsidRDefault="00C632AB" w:rsidP="00861031">
            <w:pPr>
              <w:spacing w:line="209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- งานแสดงฐานะทางการเงิน</w:t>
            </w:r>
          </w:p>
        </w:tc>
        <w:tc>
          <w:tcPr>
            <w:tcW w:w="1247" w:type="dxa"/>
          </w:tcPr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632AB" w:rsidRPr="000005F5" w:rsidRDefault="00C632AB" w:rsidP="00C632AB">
      <w:pPr>
        <w:rPr>
          <w:rFonts w:ascii="TH NiramitIT๙" w:hAnsi="TH NiramitIT๙" w:cs="TH NiramitIT๙"/>
          <w:b/>
          <w:bCs/>
          <w:sz w:val="8"/>
          <w:szCs w:val="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/>
      </w:tblPr>
      <w:tblGrid>
        <w:gridCol w:w="3934"/>
        <w:gridCol w:w="3877"/>
        <w:gridCol w:w="1247"/>
      </w:tblGrid>
      <w:tr w:rsidR="00C632AB" w:rsidRPr="003C683A" w:rsidTr="00861031">
        <w:trPr>
          <w:trHeight w:hRule="exact" w:val="397"/>
        </w:trPr>
        <w:tc>
          <w:tcPr>
            <w:tcW w:w="3934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pStyle w:val="3"/>
              <w:spacing w:before="0" w:after="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87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4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2AB" w:rsidRPr="003C683A" w:rsidTr="00861031">
        <w:trPr>
          <w:trHeight w:val="3828"/>
        </w:trPr>
        <w:tc>
          <w:tcPr>
            <w:tcW w:w="3934" w:type="dxa"/>
          </w:tcPr>
          <w:p w:rsidR="00C632AB" w:rsidRPr="00397B47" w:rsidRDefault="00C632AB" w:rsidP="00861031">
            <w:pPr>
              <w:spacing w:line="202" w:lineRule="auto"/>
              <w:ind w:firstLine="27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2.3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 ง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านพัฒนาและจัดเก็บรายได้</w:t>
            </w:r>
          </w:p>
          <w:p w:rsidR="00C632AB" w:rsidRPr="00397B47" w:rsidRDefault="00C632AB" w:rsidP="00861031">
            <w:pPr>
              <w:spacing w:line="202" w:lineRule="auto"/>
              <w:ind w:left="922" w:right="-66" w:hanging="223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งานภาษีอากร ค่าธรรมเนียม และค่าเช่า</w:t>
            </w:r>
          </w:p>
          <w:p w:rsidR="00C632AB" w:rsidRPr="00397B47" w:rsidRDefault="00C632AB" w:rsidP="00861031">
            <w:pPr>
              <w:spacing w:line="202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งานพัฒนารายได้</w:t>
            </w:r>
          </w:p>
          <w:p w:rsidR="00C632AB" w:rsidRPr="00397B47" w:rsidRDefault="00C632AB" w:rsidP="00861031">
            <w:pPr>
              <w:spacing w:line="202" w:lineRule="auto"/>
              <w:ind w:right="-80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งานควบคุมกิจการค้าและค่าปรับ</w:t>
            </w:r>
          </w:p>
          <w:p w:rsidR="00C632AB" w:rsidRPr="00397B47" w:rsidRDefault="00C632AB" w:rsidP="00861031">
            <w:pPr>
              <w:spacing w:line="202" w:lineRule="auto"/>
              <w:ind w:right="-80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6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:rsidR="00C632AB" w:rsidRPr="00397B47" w:rsidRDefault="00C632AB" w:rsidP="00861031">
            <w:pPr>
              <w:spacing w:line="202" w:lineRule="auto"/>
              <w:ind w:firstLine="279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2.4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C632AB" w:rsidRPr="00397B47" w:rsidRDefault="00C632AB" w:rsidP="00861031">
            <w:pPr>
              <w:spacing w:line="202" w:lineRule="auto"/>
              <w:ind w:right="-52"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6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C632AB" w:rsidRPr="00397B47" w:rsidRDefault="00C632AB" w:rsidP="00861031">
            <w:pPr>
              <w:spacing w:line="202" w:lineRule="auto"/>
              <w:ind w:firstLine="69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งานพัสดุ</w:t>
            </w:r>
          </w:p>
          <w:p w:rsidR="00C632AB" w:rsidRPr="00397B47" w:rsidRDefault="00C632AB" w:rsidP="00861031">
            <w:pPr>
              <w:spacing w:line="202" w:lineRule="auto"/>
              <w:ind w:firstLine="713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:rsidR="00C632AB" w:rsidRPr="00397B47" w:rsidRDefault="00C632AB" w:rsidP="00861031">
            <w:pPr>
              <w:spacing w:before="120" w:line="202" w:lineRule="auto"/>
              <w:ind w:hanging="17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3. 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ส่วนโยธา</w:t>
            </w:r>
          </w:p>
          <w:p w:rsidR="00C632AB" w:rsidRPr="00397B47" w:rsidRDefault="00C632AB" w:rsidP="00861031">
            <w:pPr>
              <w:spacing w:line="202" w:lineRule="auto"/>
              <w:ind w:firstLine="293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3.1  งานก่อสร้าง</w:t>
            </w:r>
          </w:p>
          <w:p w:rsidR="00C632AB" w:rsidRPr="00397B47" w:rsidRDefault="00C632AB" w:rsidP="00861031">
            <w:pPr>
              <w:spacing w:line="202" w:lineRule="auto"/>
              <w:ind w:firstLine="713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C632AB" w:rsidRPr="00397B47" w:rsidRDefault="00C632AB" w:rsidP="00861031">
            <w:pPr>
              <w:spacing w:line="202" w:lineRule="auto"/>
              <w:ind w:right="-66" w:firstLine="713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:rsidR="00C632AB" w:rsidRPr="00397B47" w:rsidRDefault="00C632AB" w:rsidP="00861031">
            <w:pPr>
              <w:spacing w:line="202" w:lineRule="auto"/>
              <w:ind w:firstLine="713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งานข้อมูลก่อสร้าง</w:t>
            </w:r>
          </w:p>
          <w:p w:rsidR="00C632AB" w:rsidRPr="00397B47" w:rsidRDefault="00C632AB" w:rsidP="00861031">
            <w:pPr>
              <w:spacing w:line="20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3.2  งานออกแบบและควบคุมอาคาร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งานประเมินราคา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งานควบคุมการก่อสร้างอาคาร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งานออกแบบและบริการข้อมูล</w:t>
            </w:r>
          </w:p>
          <w:p w:rsidR="00C632AB" w:rsidRPr="00397B47" w:rsidRDefault="00C632AB" w:rsidP="00861031">
            <w:pPr>
              <w:spacing w:line="20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3.3  งานประสานสาธารณูปโภค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งานประสานกิจการประปา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งานไฟฟ้าสาธารณะ</w:t>
            </w:r>
          </w:p>
          <w:p w:rsidR="00C632AB" w:rsidRPr="00397B47" w:rsidRDefault="00C632AB" w:rsidP="00861031">
            <w:pPr>
              <w:spacing w:line="20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งานระบายน้ำ</w:t>
            </w:r>
          </w:p>
          <w:p w:rsidR="00C632AB" w:rsidRPr="00397B47" w:rsidRDefault="00C632AB" w:rsidP="00861031">
            <w:pPr>
              <w:spacing w:line="202" w:lineRule="auto"/>
              <w:ind w:left="942" w:right="-64" w:hanging="182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งานจัดตกแต่งสถานที่และไฟฟ้าสาธารณะ</w:t>
            </w:r>
          </w:p>
          <w:p w:rsidR="00C632AB" w:rsidRPr="00397B47" w:rsidRDefault="00C632AB" w:rsidP="00861031">
            <w:pPr>
              <w:spacing w:line="20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3.4  งานผังเมือง</w:t>
            </w:r>
          </w:p>
          <w:p w:rsidR="00C632AB" w:rsidRPr="00397B47" w:rsidRDefault="00C632AB" w:rsidP="00861031">
            <w:pPr>
              <w:spacing w:line="202" w:lineRule="auto"/>
              <w:ind w:firstLine="77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งานสำรวจและแผนที่</w:t>
            </w:r>
          </w:p>
          <w:p w:rsidR="00C632AB" w:rsidRPr="00397B47" w:rsidRDefault="00C632AB" w:rsidP="00861031">
            <w:pPr>
              <w:spacing w:line="202" w:lineRule="auto"/>
              <w:ind w:firstLine="77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งานวางผังพัฒนาเมือง</w:t>
            </w:r>
          </w:p>
          <w:p w:rsidR="00C632AB" w:rsidRPr="00397B47" w:rsidRDefault="00C632AB" w:rsidP="00861031">
            <w:pPr>
              <w:spacing w:line="202" w:lineRule="auto"/>
              <w:ind w:firstLine="77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งานควบคุมทางผังเมือง</w:t>
            </w:r>
          </w:p>
          <w:p w:rsidR="00C632AB" w:rsidRPr="00397B47" w:rsidRDefault="00C632AB" w:rsidP="00861031">
            <w:pPr>
              <w:spacing w:before="80" w:line="202" w:lineRule="auto"/>
              <w:ind w:right="-79" w:hanging="79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4. ส่วนการศึกษา ศาสนาและวัฒนธรรม</w:t>
            </w:r>
          </w:p>
          <w:p w:rsidR="00C632AB" w:rsidRPr="00397B47" w:rsidRDefault="00C632AB" w:rsidP="00861031">
            <w:pPr>
              <w:spacing w:line="20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4.1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งานบริหารงานการศึกษา</w:t>
            </w:r>
          </w:p>
          <w:p w:rsidR="00C632AB" w:rsidRPr="00397B47" w:rsidRDefault="00C632AB" w:rsidP="00861031">
            <w:pPr>
              <w:spacing w:line="202" w:lineRule="auto"/>
              <w:ind w:firstLine="74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งานบริหารวิชาการ</w:t>
            </w:r>
          </w:p>
          <w:p w:rsidR="00C632AB" w:rsidRPr="00397B47" w:rsidRDefault="00C632AB" w:rsidP="00861031">
            <w:pPr>
              <w:spacing w:line="202" w:lineRule="auto"/>
              <w:ind w:firstLine="74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งานนิเทศการศึกษา</w:t>
            </w:r>
          </w:p>
          <w:p w:rsidR="00C632AB" w:rsidRPr="00397B47" w:rsidRDefault="00C632AB" w:rsidP="00861031">
            <w:pPr>
              <w:spacing w:line="202" w:lineRule="auto"/>
              <w:ind w:firstLine="74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งานลูกเสือและยุวกาชาด</w:t>
            </w:r>
          </w:p>
          <w:p w:rsidR="00C632AB" w:rsidRPr="00397B47" w:rsidRDefault="00C632AB" w:rsidP="00861031">
            <w:pPr>
              <w:spacing w:line="202" w:lineRule="auto"/>
              <w:ind w:left="690" w:right="-78" w:hanging="448"/>
              <w:rPr>
                <w:rFonts w:ascii="TH NiramitIT๙" w:hAnsi="TH NiramitIT๙" w:cs="TH NiramitIT๙"/>
                <w:spacing w:val="-8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4.2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Pr="00397B47">
              <w:rPr>
                <w:rFonts w:ascii="TH NiramitIT๙" w:hAnsi="TH NiramitIT๙" w:cs="TH NiramitIT๙"/>
                <w:spacing w:val="-8"/>
                <w:sz w:val="32"/>
                <w:szCs w:val="32"/>
                <w:cs/>
              </w:rPr>
              <w:t>งานส่งเสริมการศึกษา ศาสนา</w:t>
            </w:r>
            <w:r w:rsidRPr="00397B47">
              <w:rPr>
                <w:rFonts w:ascii="TH NiramitIT๙" w:hAnsi="TH NiramitIT๙" w:cs="TH NiramitIT๙"/>
                <w:spacing w:val="-8"/>
                <w:sz w:val="32"/>
                <w:szCs w:val="32"/>
              </w:rPr>
              <w:t xml:space="preserve"> </w:t>
            </w:r>
            <w:r w:rsidRPr="00397B47">
              <w:rPr>
                <w:rFonts w:ascii="TH NiramitIT๙" w:hAnsi="TH NiramitIT๙" w:cs="TH NiramitIT๙"/>
                <w:spacing w:val="-8"/>
                <w:sz w:val="32"/>
                <w:szCs w:val="32"/>
                <w:cs/>
              </w:rPr>
              <w:t>และวัฒนธรรม</w:t>
            </w:r>
          </w:p>
          <w:p w:rsidR="00C632AB" w:rsidRPr="00397B47" w:rsidRDefault="00C632AB" w:rsidP="00C632AB">
            <w:pPr>
              <w:numPr>
                <w:ilvl w:val="0"/>
                <w:numId w:val="23"/>
              </w:numPr>
              <w:spacing w:line="202" w:lineRule="auto"/>
              <w:ind w:left="928" w:hanging="16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งานห้องสมุด พิพิธภัณฑ์และเครือข่ายทางการศึกษา</w:t>
            </w:r>
          </w:p>
        </w:tc>
        <w:tc>
          <w:tcPr>
            <w:tcW w:w="3877" w:type="dxa"/>
          </w:tcPr>
          <w:p w:rsidR="00C632AB" w:rsidRPr="00397B47" w:rsidRDefault="00C632AB" w:rsidP="00861031">
            <w:pPr>
              <w:spacing w:line="202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2.3 ฝ่ายพัฒนาและจัดเก็บรายได้</w:t>
            </w:r>
          </w:p>
          <w:p w:rsidR="00C632AB" w:rsidRPr="00397B47" w:rsidRDefault="00C632AB" w:rsidP="00861031">
            <w:pPr>
              <w:spacing w:line="202" w:lineRule="auto"/>
              <w:ind w:left="965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งานภาษีอากร ค่าธรรมเนียมและค่าเช่า</w:t>
            </w:r>
          </w:p>
          <w:p w:rsidR="00C632AB" w:rsidRPr="00397B47" w:rsidRDefault="00C632AB" w:rsidP="00861031">
            <w:pPr>
              <w:spacing w:line="202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งานพัฒนารายได้</w:t>
            </w:r>
          </w:p>
          <w:p w:rsidR="00C632AB" w:rsidRPr="00397B47" w:rsidRDefault="00C632AB" w:rsidP="00861031">
            <w:pPr>
              <w:spacing w:line="202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C632AB" w:rsidRPr="00397B47" w:rsidRDefault="00C632AB" w:rsidP="00861031">
            <w:pPr>
              <w:spacing w:line="202" w:lineRule="auto"/>
              <w:ind w:right="-80"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20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:rsidR="00C632AB" w:rsidRPr="00397B47" w:rsidRDefault="00C632AB" w:rsidP="00861031">
            <w:pPr>
              <w:spacing w:line="202" w:lineRule="auto"/>
              <w:ind w:firstLine="27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2.4  ฝ่ายทะเบียนทรัพย์สินและพัสดุ</w:t>
            </w:r>
          </w:p>
          <w:p w:rsidR="00C632AB" w:rsidRPr="00397B47" w:rsidRDefault="00C632AB" w:rsidP="00861031">
            <w:pPr>
              <w:spacing w:line="202" w:lineRule="auto"/>
              <w:ind w:right="-66"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20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C632AB" w:rsidRPr="00397B47" w:rsidRDefault="00C632AB" w:rsidP="00861031">
            <w:pPr>
              <w:spacing w:line="202" w:lineRule="auto"/>
              <w:ind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งานพัสดุ</w:t>
            </w:r>
          </w:p>
          <w:p w:rsidR="00C632AB" w:rsidRPr="00397B47" w:rsidRDefault="00C632AB" w:rsidP="00861031">
            <w:pPr>
              <w:spacing w:line="202" w:lineRule="auto"/>
              <w:ind w:right="-52" w:firstLine="75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:rsidR="00C632AB" w:rsidRPr="00397B47" w:rsidRDefault="00C632AB" w:rsidP="00861031">
            <w:pPr>
              <w:spacing w:before="120" w:line="202" w:lineRule="auto"/>
              <w:ind w:hanging="28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3. 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ส่วนโยธา</w:t>
            </w:r>
          </w:p>
          <w:p w:rsidR="00C632AB" w:rsidRPr="00397B47" w:rsidRDefault="00C632AB" w:rsidP="00861031">
            <w:pPr>
              <w:spacing w:line="202" w:lineRule="auto"/>
              <w:ind w:firstLine="265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3.1  งานก่อสร้าง</w:t>
            </w:r>
          </w:p>
          <w:p w:rsidR="00C632AB" w:rsidRPr="00397B47" w:rsidRDefault="00C632AB" w:rsidP="00861031">
            <w:pPr>
              <w:spacing w:line="202" w:lineRule="auto"/>
              <w:ind w:firstLine="76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งานก่อสร้างและบูรณะถนน</w:t>
            </w:r>
          </w:p>
          <w:p w:rsidR="00C632AB" w:rsidRPr="00397B47" w:rsidRDefault="00C632AB" w:rsidP="00861031">
            <w:pPr>
              <w:spacing w:line="202" w:lineRule="auto"/>
              <w:ind w:right="-66" w:firstLine="769"/>
              <w:rPr>
                <w:rFonts w:ascii="TH NiramitIT๙" w:hAnsi="TH NiramitIT๙" w:cs="TH NiramitIT๙"/>
                <w:spacing w:val="-4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pacing w:val="-4"/>
                <w:sz w:val="32"/>
                <w:szCs w:val="32"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4"/>
                <w:sz w:val="32"/>
                <w:szCs w:val="32"/>
                <w:cs/>
              </w:rPr>
              <w:t>งานก่อสร้างสะพาน เขื่อน ทดน้ำ</w:t>
            </w:r>
          </w:p>
          <w:p w:rsidR="00C632AB" w:rsidRPr="00397B47" w:rsidRDefault="00C632AB" w:rsidP="00861031">
            <w:pPr>
              <w:spacing w:line="202" w:lineRule="auto"/>
              <w:ind w:right="-52" w:firstLine="769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งานข้อมูลก่อสร้าง</w:t>
            </w:r>
          </w:p>
          <w:p w:rsidR="00C632AB" w:rsidRPr="00397B47" w:rsidRDefault="00C632AB" w:rsidP="00861031">
            <w:pPr>
              <w:spacing w:line="202" w:lineRule="auto"/>
              <w:ind w:firstLine="198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3.2  งานออกแบบและควบคุมอาคาร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งานประเมินราคา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งานควบคุมการก่อสร้างอาคาร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งานออกแบบและบริการข้อมูล</w:t>
            </w:r>
          </w:p>
          <w:p w:rsidR="00C632AB" w:rsidRPr="00397B47" w:rsidRDefault="00C632AB" w:rsidP="00861031">
            <w:pPr>
              <w:spacing w:line="202" w:lineRule="auto"/>
              <w:ind w:firstLine="198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3.3  งานประสานสาธารณูปโภค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งานประสานกิจการประปา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งานไฟฟ้าสาธารณะ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งานระบายน้ำ</w:t>
            </w:r>
          </w:p>
          <w:p w:rsidR="00C632AB" w:rsidRPr="00397B47" w:rsidRDefault="00C632AB" w:rsidP="00861031">
            <w:pPr>
              <w:spacing w:line="202" w:lineRule="auto"/>
              <w:ind w:left="926" w:hanging="210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Pr="00397B4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397B47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งานจัดตกแต่งสถานที่และไฟฟ้า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สาธารณะ</w:t>
            </w:r>
          </w:p>
          <w:p w:rsidR="00C632AB" w:rsidRPr="00397B47" w:rsidRDefault="00C632AB" w:rsidP="00861031">
            <w:pPr>
              <w:spacing w:line="202" w:lineRule="auto"/>
              <w:ind w:firstLine="198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3.4  งานผังเมือง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งานสำรวจและแผนที่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งานวางผังพัฒนาเมือง</w:t>
            </w:r>
          </w:p>
          <w:p w:rsidR="00C632AB" w:rsidRPr="00397B47" w:rsidRDefault="00C632AB" w:rsidP="00861031">
            <w:pPr>
              <w:spacing w:line="202" w:lineRule="auto"/>
              <w:ind w:firstLine="716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งานควบคุมทางผังเมือง</w:t>
            </w:r>
          </w:p>
          <w:p w:rsidR="00C632AB" w:rsidRPr="00397B47" w:rsidRDefault="00C632AB" w:rsidP="00861031">
            <w:pPr>
              <w:spacing w:before="120" w:line="202" w:lineRule="auto"/>
              <w:ind w:hanging="79"/>
              <w:rPr>
                <w:rFonts w:ascii="TH NiramitIT๙" w:hAnsi="TH NiramitIT๙" w:cs="TH Niramit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397B47">
              <w:rPr>
                <w:rFonts w:ascii="TH NiramitIT๙" w:hAnsi="TH NiramitIT๙" w:cs="TH NiramitIT๙"/>
                <w:b/>
                <w:bCs/>
                <w:spacing w:val="-6"/>
                <w:sz w:val="32"/>
                <w:szCs w:val="32"/>
                <w:u w:val="single"/>
                <w:cs/>
              </w:rPr>
              <w:t>4. ส่วนการศึกษา ศาสนาและวัฒนธรรม</w:t>
            </w:r>
          </w:p>
          <w:p w:rsidR="00C632AB" w:rsidRPr="00397B47" w:rsidRDefault="00C632AB" w:rsidP="00861031">
            <w:pPr>
              <w:spacing w:line="202" w:lineRule="auto"/>
              <w:ind w:firstLine="198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4.1  งานบริหารงานการศึกษา</w:t>
            </w:r>
          </w:p>
          <w:p w:rsidR="00C632AB" w:rsidRPr="00397B47" w:rsidRDefault="00C632AB" w:rsidP="00861031">
            <w:pPr>
              <w:tabs>
                <w:tab w:val="left" w:pos="926"/>
              </w:tabs>
              <w:spacing w:line="202" w:lineRule="auto"/>
              <w:ind w:left="940" w:hanging="210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งานบริหารวิชาการ</w:t>
            </w:r>
          </w:p>
          <w:p w:rsidR="00C632AB" w:rsidRPr="00397B47" w:rsidRDefault="00C632AB" w:rsidP="00861031">
            <w:pPr>
              <w:tabs>
                <w:tab w:val="left" w:pos="926"/>
              </w:tabs>
              <w:spacing w:line="202" w:lineRule="auto"/>
              <w:ind w:left="940" w:hanging="210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งานนิเทศการศึกษา</w:t>
            </w:r>
          </w:p>
          <w:p w:rsidR="00C632AB" w:rsidRPr="00397B47" w:rsidRDefault="00C632AB" w:rsidP="00861031">
            <w:pPr>
              <w:tabs>
                <w:tab w:val="left" w:pos="926"/>
              </w:tabs>
              <w:spacing w:line="202" w:lineRule="auto"/>
              <w:ind w:left="940" w:hanging="210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- งานลูกเสือและยุวกาชาด</w:t>
            </w:r>
          </w:p>
          <w:p w:rsidR="00C632AB" w:rsidRPr="00397B47" w:rsidRDefault="00C632AB" w:rsidP="00861031">
            <w:pPr>
              <w:spacing w:line="202" w:lineRule="auto"/>
              <w:ind w:left="702" w:right="-66" w:hanging="504"/>
              <w:rPr>
                <w:rFonts w:ascii="TH NiramitIT๙" w:hAnsi="TH NiramitIT๙" w:cs="TH NiramitIT๙"/>
                <w:sz w:val="32"/>
                <w:szCs w:val="32"/>
              </w:rPr>
            </w:pP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4.2</w:t>
            </w:r>
            <w:r w:rsidRPr="00397B4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 งานส่งเสริมการศึกษา ศาสนา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</w:rPr>
              <w:t xml:space="preserve"> </w:t>
            </w:r>
            <w:r w:rsidRPr="00397B47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 xml:space="preserve">และ </w:t>
            </w:r>
            <w:r w:rsidRPr="00397B47">
              <w:rPr>
                <w:rFonts w:ascii="TH NiramitIT๙" w:hAnsi="TH NiramitIT๙" w:cs="TH NiramitIT๙"/>
                <w:sz w:val="32"/>
                <w:szCs w:val="32"/>
                <w:cs/>
              </w:rPr>
              <w:t>วัฒนธรรม</w:t>
            </w:r>
          </w:p>
          <w:p w:rsidR="00C632AB" w:rsidRPr="00397B47" w:rsidRDefault="00C632AB" w:rsidP="00C632AB">
            <w:pPr>
              <w:numPr>
                <w:ilvl w:val="0"/>
                <w:numId w:val="23"/>
              </w:numPr>
              <w:tabs>
                <w:tab w:val="left" w:pos="926"/>
              </w:tabs>
              <w:spacing w:line="202" w:lineRule="auto"/>
              <w:ind w:left="926" w:hanging="196"/>
              <w:jc w:val="thaiDistribute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งานห้องสมุด พิพิธภัณฑ์และเครือข่ายทางการศึกษา</w:t>
            </w:r>
          </w:p>
        </w:tc>
        <w:tc>
          <w:tcPr>
            <w:tcW w:w="1247" w:type="dxa"/>
          </w:tcPr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632AB" w:rsidRPr="009D6F9F" w:rsidRDefault="00C632AB" w:rsidP="00C632AB">
      <w:pPr>
        <w:rPr>
          <w:rFonts w:ascii="TH NiramitIT๙" w:hAnsi="TH NiramitIT๙" w:cs="TH NiramitIT๙"/>
          <w:sz w:val="4"/>
          <w:szCs w:val="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875"/>
        <w:gridCol w:w="1247"/>
      </w:tblGrid>
      <w:tr w:rsidR="00C632AB" w:rsidRPr="003C683A" w:rsidTr="00861031">
        <w:trPr>
          <w:trHeight w:hRule="exact" w:val="397"/>
        </w:trPr>
        <w:tc>
          <w:tcPr>
            <w:tcW w:w="3936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pStyle w:val="3"/>
              <w:spacing w:before="0" w:after="0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875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4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2AB" w:rsidRPr="003C683A" w:rsidTr="00861031">
        <w:trPr>
          <w:trHeight w:val="13782"/>
        </w:trPr>
        <w:tc>
          <w:tcPr>
            <w:tcW w:w="3936" w:type="dxa"/>
          </w:tcPr>
          <w:p w:rsidR="00C632AB" w:rsidRPr="00B12018" w:rsidRDefault="00C632AB" w:rsidP="00C632AB">
            <w:pPr>
              <w:numPr>
                <w:ilvl w:val="0"/>
                <w:numId w:val="23"/>
              </w:numPr>
              <w:spacing w:line="192" w:lineRule="auto"/>
              <w:ind w:left="928" w:hanging="16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งานกิจการศาสนา</w:t>
            </w:r>
          </w:p>
          <w:p w:rsidR="00C632AB" w:rsidRPr="00B12018" w:rsidRDefault="00C632AB" w:rsidP="00C632AB">
            <w:pPr>
              <w:numPr>
                <w:ilvl w:val="0"/>
                <w:numId w:val="23"/>
              </w:numPr>
              <w:spacing w:line="192" w:lineRule="auto"/>
              <w:ind w:left="928" w:hanging="16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งานส่งเสริมประเพณี ศิลปะและวัฒนธรรม</w:t>
            </w:r>
          </w:p>
          <w:p w:rsidR="00C632AB" w:rsidRDefault="00C632AB" w:rsidP="00C632AB">
            <w:pPr>
              <w:numPr>
                <w:ilvl w:val="0"/>
                <w:numId w:val="23"/>
              </w:numPr>
              <w:spacing w:line="192" w:lineRule="auto"/>
              <w:ind w:left="928" w:hanging="16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C632AB" w:rsidRPr="00B12018" w:rsidRDefault="00C632AB" w:rsidP="00C632AB">
            <w:pPr>
              <w:numPr>
                <w:ilvl w:val="0"/>
                <w:numId w:val="23"/>
              </w:numPr>
              <w:spacing w:line="192" w:lineRule="auto"/>
              <w:ind w:left="928" w:hanging="16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งานกีฬาและนันทนาการ</w:t>
            </w:r>
          </w:p>
          <w:p w:rsidR="00C632AB" w:rsidRPr="00B12018" w:rsidRDefault="00C632AB" w:rsidP="00861031">
            <w:pPr>
              <w:spacing w:line="19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4.3 งานกิจการโรงเรียน</w:t>
            </w:r>
          </w:p>
          <w:p w:rsidR="00C632AB" w:rsidRPr="00B12018" w:rsidRDefault="00C632AB" w:rsidP="00861031">
            <w:pPr>
              <w:spacing w:line="192" w:lineRule="auto"/>
              <w:ind w:firstLine="76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งานจัดการศึกษา</w:t>
            </w:r>
          </w:p>
          <w:p w:rsidR="00C632AB" w:rsidRPr="00B12018" w:rsidRDefault="00C632AB" w:rsidP="00861031">
            <w:pPr>
              <w:spacing w:line="192" w:lineRule="auto"/>
              <w:ind w:firstLine="76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งานพลศึกษา</w:t>
            </w:r>
          </w:p>
          <w:p w:rsidR="00C632AB" w:rsidRPr="00B12018" w:rsidRDefault="00C632AB" w:rsidP="00861031">
            <w:pPr>
              <w:spacing w:line="192" w:lineRule="auto"/>
              <w:ind w:left="970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งานทดสอบประเมินผลและตรวจวัดผลโรงเรียน</w:t>
            </w:r>
          </w:p>
          <w:p w:rsidR="00C632AB" w:rsidRPr="00B12018" w:rsidRDefault="00C632AB" w:rsidP="00861031">
            <w:pPr>
              <w:spacing w:line="192" w:lineRule="auto"/>
              <w:ind w:left="95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6F0865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งานบริการและบำรุงสถานศึกษา</w:t>
            </w:r>
          </w:p>
          <w:p w:rsidR="00C632AB" w:rsidRPr="00B12018" w:rsidRDefault="00C632AB" w:rsidP="00861031">
            <w:pPr>
              <w:spacing w:line="192" w:lineRule="auto"/>
              <w:ind w:firstLine="76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งานศูนย์พัฒนาเด็กเล็ก</w:t>
            </w:r>
          </w:p>
          <w:p w:rsidR="00C632AB" w:rsidRPr="00B12018" w:rsidRDefault="00C632AB" w:rsidP="00861031">
            <w:pPr>
              <w:spacing w:line="192" w:lineRule="auto"/>
              <w:ind w:hanging="66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5. ส่วนสาธารณสุขและสิ่งแวดล้อม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746" w:hanging="518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5.1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งานสุขาภิบาลทั่วไป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งานสุขาภิบาลโรงงาน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งานสุขาภิบาลอาหารและสถานประกอบการ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งานชีวอนามัย</w:t>
            </w:r>
          </w:p>
          <w:p w:rsidR="00C632AB" w:rsidRPr="00B12018" w:rsidRDefault="00C632AB" w:rsidP="00861031">
            <w:pPr>
              <w:spacing w:line="192" w:lineRule="auto"/>
              <w:ind w:left="746" w:hanging="518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5.2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46EC4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งานอนามัยชุมชน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งานสาธารณสุขมูลฐาน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งานสุขศึกษา</w:t>
            </w:r>
          </w:p>
          <w:p w:rsidR="00C632AB" w:rsidRPr="00B12018" w:rsidRDefault="00C632AB" w:rsidP="00861031">
            <w:pPr>
              <w:spacing w:line="192" w:lineRule="auto"/>
              <w:ind w:left="928" w:right="-64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F335CF">
              <w:rPr>
                <w:rFonts w:ascii="TH NiramitIT๙" w:hAnsi="TH NiramitIT๙" w:cs="TH NiramitIT๙"/>
                <w:spacing w:val="-14"/>
                <w:sz w:val="32"/>
                <w:szCs w:val="32"/>
                <w:cs/>
              </w:rPr>
              <w:t>งานควบคุมมาตรฐานอาหารและน้ำ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งานป้องกันยาเสพติด</w:t>
            </w:r>
          </w:p>
          <w:p w:rsidR="00C632AB" w:rsidRPr="00B12018" w:rsidRDefault="00C632AB" w:rsidP="00861031">
            <w:pPr>
              <w:spacing w:line="192" w:lineRule="auto"/>
              <w:ind w:left="746" w:hanging="518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5.3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งานรักษาความสะอาด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งานควบคุมสิ่งปฏิกูล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งานรักษาความสะอาดและขนถ่ายสิ่งปฏิกูล</w:t>
            </w:r>
          </w:p>
          <w:p w:rsidR="00C632AB" w:rsidRPr="00B12018" w:rsidRDefault="00C632AB" w:rsidP="00861031">
            <w:pPr>
              <w:spacing w:line="192" w:lineRule="auto"/>
              <w:ind w:left="928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งานกำจัดมูลฝอยและน้ำเสีย</w:t>
            </w:r>
          </w:p>
          <w:p w:rsidR="00C632AB" w:rsidRPr="00B12018" w:rsidRDefault="00C632AB" w:rsidP="00861031">
            <w:pPr>
              <w:spacing w:line="192" w:lineRule="auto"/>
              <w:ind w:left="746" w:hanging="518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5.4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งานควบคุมและจัดการคุณภาพสิ่งแวดล้อม</w:t>
            </w:r>
          </w:p>
          <w:p w:rsidR="00C632AB" w:rsidRDefault="00C632AB" w:rsidP="00861031">
            <w:pPr>
              <w:spacing w:line="19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งานควบคุมมลพิษ</w:t>
            </w:r>
          </w:p>
          <w:p w:rsidR="00C632AB" w:rsidRPr="00B12018" w:rsidRDefault="00C632AB" w:rsidP="00861031">
            <w:pPr>
              <w:spacing w:line="192" w:lineRule="auto"/>
              <w:ind w:left="942" w:hanging="18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397B4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งานศึกษาและวิเคราะห์</w:t>
            </w:r>
            <w:r w:rsidRPr="00397B47">
              <w:rPr>
                <w:rFonts w:ascii="TH NiramitIT๙" w:hAnsi="TH NiramitIT๙" w:cs="TH NiramitIT๙" w:hint="cs"/>
                <w:spacing w:val="-12"/>
                <w:sz w:val="32"/>
                <w:szCs w:val="32"/>
                <w:cs/>
              </w:rPr>
              <w:t>ผ</w:t>
            </w:r>
            <w:r w:rsidRPr="00397B4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ลกระทบ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งานติดตามตรวจสอบ</w:t>
            </w:r>
          </w:p>
          <w:p w:rsidR="00C632AB" w:rsidRPr="00B12018" w:rsidRDefault="00C632AB" w:rsidP="00861031">
            <w:pPr>
              <w:spacing w:line="192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5.5 งานควบคุมโรค</w:t>
            </w:r>
          </w:p>
          <w:p w:rsidR="00C632AB" w:rsidRPr="00B12018" w:rsidRDefault="00C632AB" w:rsidP="00861031">
            <w:pPr>
              <w:spacing w:line="19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งานการเฝ้าระวัง</w:t>
            </w:r>
          </w:p>
          <w:p w:rsidR="00C632AB" w:rsidRPr="00B12018" w:rsidRDefault="00C632AB" w:rsidP="00861031">
            <w:pPr>
              <w:spacing w:line="19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งานระบาดวิทยา</w:t>
            </w:r>
          </w:p>
          <w:p w:rsidR="00C632AB" w:rsidRDefault="00C632AB" w:rsidP="00861031">
            <w:pPr>
              <w:spacing w:line="192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งานโรคติดต่อและสัตว์นำโรค</w:t>
            </w:r>
          </w:p>
          <w:p w:rsidR="00C632AB" w:rsidRPr="00546EC4" w:rsidRDefault="00C632AB" w:rsidP="00861031">
            <w:pPr>
              <w:spacing w:line="204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งานโรคเอดส์</w:t>
            </w:r>
          </w:p>
        </w:tc>
        <w:tc>
          <w:tcPr>
            <w:tcW w:w="3875" w:type="dxa"/>
          </w:tcPr>
          <w:p w:rsidR="00C632AB" w:rsidRPr="00B12018" w:rsidRDefault="00C632AB" w:rsidP="00C632AB">
            <w:pPr>
              <w:numPr>
                <w:ilvl w:val="0"/>
                <w:numId w:val="23"/>
              </w:numPr>
              <w:tabs>
                <w:tab w:val="left" w:pos="926"/>
              </w:tabs>
              <w:spacing w:line="192" w:lineRule="auto"/>
              <w:ind w:left="92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งานกิจการศาสนา</w:t>
            </w:r>
          </w:p>
          <w:p w:rsidR="00C632AB" w:rsidRPr="00B12018" w:rsidRDefault="00C632AB" w:rsidP="00C632AB">
            <w:pPr>
              <w:numPr>
                <w:ilvl w:val="0"/>
                <w:numId w:val="23"/>
              </w:numPr>
              <w:tabs>
                <w:tab w:val="left" w:pos="926"/>
              </w:tabs>
              <w:spacing w:line="192" w:lineRule="auto"/>
              <w:ind w:left="92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งานส่งเสริมประเพณี ศิลปะและวัฒนธรรม</w:t>
            </w:r>
          </w:p>
          <w:p w:rsidR="00C632AB" w:rsidRPr="00B12018" w:rsidRDefault="00C632AB" w:rsidP="00C632AB">
            <w:pPr>
              <w:numPr>
                <w:ilvl w:val="0"/>
                <w:numId w:val="23"/>
              </w:numPr>
              <w:tabs>
                <w:tab w:val="left" w:pos="926"/>
              </w:tabs>
              <w:spacing w:line="192" w:lineRule="auto"/>
              <w:ind w:left="92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งานกิจการเด็กและเยาวชน</w:t>
            </w:r>
          </w:p>
          <w:p w:rsidR="00C632AB" w:rsidRPr="00B12018" w:rsidRDefault="00C632AB" w:rsidP="00C632AB">
            <w:pPr>
              <w:numPr>
                <w:ilvl w:val="0"/>
                <w:numId w:val="23"/>
              </w:numPr>
              <w:tabs>
                <w:tab w:val="left" w:pos="926"/>
              </w:tabs>
              <w:spacing w:line="192" w:lineRule="auto"/>
              <w:ind w:left="92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งานกีฬาและนันทนาการ</w:t>
            </w:r>
          </w:p>
          <w:p w:rsidR="00C632AB" w:rsidRPr="00B12018" w:rsidRDefault="00C632AB" w:rsidP="00861031">
            <w:pPr>
              <w:spacing w:line="192" w:lineRule="auto"/>
              <w:ind w:firstLine="18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4.3 งานกิจการโรงเรียน</w:t>
            </w:r>
          </w:p>
          <w:p w:rsidR="00C632AB" w:rsidRPr="00B12018" w:rsidRDefault="00C632AB" w:rsidP="00861031">
            <w:pPr>
              <w:spacing w:line="192" w:lineRule="auto"/>
              <w:ind w:left="926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งานจัดการศึกษา</w:t>
            </w:r>
          </w:p>
          <w:p w:rsidR="00C632AB" w:rsidRPr="00B12018" w:rsidRDefault="00C632AB" w:rsidP="00861031">
            <w:pPr>
              <w:spacing w:line="192" w:lineRule="auto"/>
              <w:ind w:left="926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งานพลศึกษา</w:t>
            </w:r>
          </w:p>
          <w:p w:rsidR="00C632AB" w:rsidRPr="00B12018" w:rsidRDefault="00C632AB" w:rsidP="00861031">
            <w:pPr>
              <w:spacing w:line="192" w:lineRule="auto"/>
              <w:ind w:left="926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งานทดสอบประเมินผลและตรวจวัดผลโรงเรียน</w:t>
            </w:r>
          </w:p>
          <w:p w:rsidR="00C632AB" w:rsidRPr="00B12018" w:rsidRDefault="00C632AB" w:rsidP="00861031">
            <w:pPr>
              <w:spacing w:line="192" w:lineRule="auto"/>
              <w:ind w:left="926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6F0865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งานบริการและบำรุงสถาน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ศึกษา</w:t>
            </w:r>
          </w:p>
          <w:p w:rsidR="00C632AB" w:rsidRDefault="00C632AB" w:rsidP="00861031">
            <w:pPr>
              <w:spacing w:line="192" w:lineRule="auto"/>
              <w:ind w:firstLine="716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งานศูนย์พัฒนาเด็กเล็ก</w:t>
            </w:r>
          </w:p>
          <w:p w:rsidR="00C632AB" w:rsidRPr="00B12018" w:rsidRDefault="00C632AB" w:rsidP="00861031">
            <w:pPr>
              <w:spacing w:line="192" w:lineRule="auto"/>
              <w:ind w:hanging="68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5 ส่วนสาธารณสุขและสิ่งแวดล้อม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688" w:hanging="53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5.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งานสุขาภิบาลทั่วไป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งานสุขาภิบาลโรงงาน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งานสุขาภิบาลอาหารและสถานประกอบการ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งานชีวอนามัย</w:t>
            </w:r>
          </w:p>
          <w:p w:rsidR="00C632AB" w:rsidRPr="00B12018" w:rsidRDefault="00C632AB" w:rsidP="00861031">
            <w:pPr>
              <w:spacing w:line="192" w:lineRule="auto"/>
              <w:ind w:left="688" w:right="-80" w:hanging="53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5.2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46EC4">
              <w:rPr>
                <w:rFonts w:ascii="TH NiramitIT๙" w:hAnsi="TH NiramitIT๙" w:cs="TH NiramitIT๙"/>
                <w:spacing w:val="-6"/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งานอนามัยชุมชน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งานสาธารณสุขมูลฐาน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งานสุขศึกษา</w:t>
            </w:r>
          </w:p>
          <w:p w:rsidR="00C632AB" w:rsidRPr="00B12018" w:rsidRDefault="00C632AB" w:rsidP="00861031">
            <w:pPr>
              <w:spacing w:line="192" w:lineRule="auto"/>
              <w:ind w:left="898" w:right="-52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F335CF">
              <w:rPr>
                <w:rFonts w:ascii="TH NiramitIT๙" w:hAnsi="TH NiramitIT๙" w:cs="TH NiramitIT๙"/>
                <w:spacing w:val="-14"/>
                <w:sz w:val="32"/>
                <w:szCs w:val="32"/>
                <w:cs/>
              </w:rPr>
              <w:t>งานควบคุมมาตรฐานอาหารและน้ำ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งานป้องกันยาเสพติด</w:t>
            </w:r>
          </w:p>
          <w:p w:rsidR="00C632AB" w:rsidRPr="00B12018" w:rsidRDefault="00C632AB" w:rsidP="00861031">
            <w:pPr>
              <w:spacing w:line="192" w:lineRule="auto"/>
              <w:ind w:left="688" w:hanging="532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5.3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งานรักษาความสะอาด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งานควบคุมสิ่งปฏิกูล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งานรักษาความสะอาดและขนถ่ายสิ่งปฏิกูล</w:t>
            </w:r>
          </w:p>
          <w:p w:rsidR="00C632AB" w:rsidRPr="00B12018" w:rsidRDefault="00C632AB" w:rsidP="00861031">
            <w:pPr>
              <w:spacing w:line="192" w:lineRule="auto"/>
              <w:ind w:left="898" w:hanging="210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งานกำจัดมูลฝอยและน้ำเสีย</w:t>
            </w:r>
          </w:p>
          <w:p w:rsidR="00C632AB" w:rsidRDefault="00C632AB" w:rsidP="00861031">
            <w:pPr>
              <w:spacing w:line="192" w:lineRule="auto"/>
              <w:ind w:left="716" w:hanging="546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5.4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งานควบคุมและจัดการคุณภาพสิ่งแวดล้อม</w:t>
            </w:r>
          </w:p>
          <w:p w:rsidR="00C632AB" w:rsidRDefault="00C632AB" w:rsidP="00861031">
            <w:pPr>
              <w:spacing w:line="192" w:lineRule="auto"/>
              <w:ind w:left="912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-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งานควบคุมมลพิษ</w:t>
            </w:r>
          </w:p>
          <w:p w:rsidR="00C632AB" w:rsidRPr="00B12018" w:rsidRDefault="00C632AB" w:rsidP="00861031">
            <w:pPr>
              <w:spacing w:line="192" w:lineRule="auto"/>
              <w:ind w:left="912" w:right="-66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46EC4">
              <w:rPr>
                <w:rFonts w:ascii="TH NiramitIT๙" w:hAnsi="TH NiramitIT๙" w:cs="TH NiramitIT๙"/>
                <w:spacing w:val="-10"/>
                <w:sz w:val="32"/>
                <w:szCs w:val="32"/>
                <w:cs/>
              </w:rPr>
              <w:t>งานศึกษาและวิเคราะห์ผลกระทบ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สิ่งแวดล้อม</w:t>
            </w:r>
          </w:p>
          <w:p w:rsidR="00C632AB" w:rsidRPr="00B12018" w:rsidRDefault="00C632AB" w:rsidP="00861031">
            <w:pPr>
              <w:spacing w:line="192" w:lineRule="auto"/>
              <w:ind w:left="912" w:hanging="196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งานติดตามตรวจสอบ</w:t>
            </w:r>
          </w:p>
          <w:p w:rsidR="00C632AB" w:rsidRPr="00B12018" w:rsidRDefault="00C632AB" w:rsidP="00861031">
            <w:pPr>
              <w:spacing w:line="192" w:lineRule="auto"/>
              <w:ind w:firstLine="18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5.5 งานควบคุมโรค</w:t>
            </w:r>
          </w:p>
          <w:p w:rsidR="00C632AB" w:rsidRPr="00B12018" w:rsidRDefault="00C632AB" w:rsidP="00861031">
            <w:pPr>
              <w:spacing w:line="192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งานการเฝ้าระวัง</w:t>
            </w:r>
          </w:p>
          <w:p w:rsidR="00C632AB" w:rsidRPr="00B12018" w:rsidRDefault="00C632AB" w:rsidP="00861031">
            <w:pPr>
              <w:spacing w:line="192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งานระบาดวิทยา</w:t>
            </w:r>
          </w:p>
          <w:p w:rsidR="00C632AB" w:rsidRDefault="00C632AB" w:rsidP="00861031">
            <w:pPr>
              <w:spacing w:line="192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งานโรคติดต่อและสัตว์นำโรค</w:t>
            </w:r>
          </w:p>
          <w:p w:rsidR="00C632AB" w:rsidRPr="00B12018" w:rsidRDefault="00C632AB" w:rsidP="00861031">
            <w:pPr>
              <w:spacing w:line="204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งานโรคเอดส์</w:t>
            </w:r>
          </w:p>
        </w:tc>
        <w:tc>
          <w:tcPr>
            <w:tcW w:w="1247" w:type="dxa"/>
          </w:tcPr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632AB" w:rsidRPr="00F335CF" w:rsidRDefault="00C632AB" w:rsidP="00C632AB">
      <w:pPr>
        <w:rPr>
          <w:sz w:val="8"/>
          <w:szCs w:val="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875"/>
        <w:gridCol w:w="1247"/>
      </w:tblGrid>
      <w:tr w:rsidR="00C632AB" w:rsidRPr="003C683A" w:rsidTr="00861031">
        <w:trPr>
          <w:trHeight w:hRule="exact" w:val="397"/>
        </w:trPr>
        <w:tc>
          <w:tcPr>
            <w:tcW w:w="3936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pStyle w:val="3"/>
              <w:spacing w:before="0" w:after="0" w:line="18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875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spacing w:line="180" w:lineRule="auto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47" w:type="dxa"/>
            <w:shd w:val="clear" w:color="auto" w:fill="D6E3BC"/>
            <w:vAlign w:val="center"/>
          </w:tcPr>
          <w:p w:rsidR="00C632AB" w:rsidRPr="003C683A" w:rsidRDefault="00C632AB" w:rsidP="0086103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C68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2AB" w:rsidRPr="003C683A" w:rsidTr="00861031">
        <w:trPr>
          <w:trHeight w:val="557"/>
        </w:trPr>
        <w:tc>
          <w:tcPr>
            <w:tcW w:w="3936" w:type="dxa"/>
          </w:tcPr>
          <w:p w:rsidR="00C632AB" w:rsidRPr="00B12018" w:rsidRDefault="00C632AB" w:rsidP="00861031">
            <w:pPr>
              <w:spacing w:line="180" w:lineRule="auto"/>
              <w:ind w:firstLine="24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5.6 งานบริการสาธารณสุข</w:t>
            </w:r>
          </w:p>
          <w:p w:rsidR="00C632AB" w:rsidRPr="00B12018" w:rsidRDefault="00C632AB" w:rsidP="00861031">
            <w:pPr>
              <w:spacing w:line="180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งานรักษาและพยาบาล</w:t>
            </w:r>
          </w:p>
          <w:p w:rsidR="00C632AB" w:rsidRPr="00B12018" w:rsidRDefault="00C632AB" w:rsidP="00861031">
            <w:pPr>
              <w:spacing w:line="180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งานชันสูตรสาธารณสุข</w:t>
            </w:r>
          </w:p>
          <w:p w:rsidR="00C632AB" w:rsidRPr="00B12018" w:rsidRDefault="00C632AB" w:rsidP="00861031">
            <w:pPr>
              <w:spacing w:line="180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งานเภสัชกรรม</w:t>
            </w:r>
          </w:p>
          <w:p w:rsidR="00C632AB" w:rsidRPr="00B12018" w:rsidRDefault="00C632AB" w:rsidP="00861031">
            <w:pPr>
              <w:spacing w:line="180" w:lineRule="auto"/>
              <w:ind w:left="942" w:hanging="182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งานทันตกรรม</w:t>
            </w:r>
          </w:p>
          <w:p w:rsidR="00C632AB" w:rsidRPr="00B12018" w:rsidRDefault="00C632AB" w:rsidP="00861031">
            <w:pPr>
              <w:spacing w:line="180" w:lineRule="auto"/>
              <w:ind w:left="942" w:right="-78" w:hanging="182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114827">
              <w:rPr>
                <w:rFonts w:ascii="TH NiramitIT๙" w:hAnsi="TH NiramitIT๙" w:cs="TH NiramitIT๙"/>
                <w:spacing w:val="-20"/>
                <w:sz w:val="32"/>
                <w:szCs w:val="32"/>
                <w:cs/>
              </w:rPr>
              <w:t>งานสัตว์แพทย์</w:t>
            </w:r>
            <w:r>
              <w:rPr>
                <w:rFonts w:ascii="TH NiramitIT๙" w:hAnsi="TH NiramitIT๙" w:cs="TH NiramitIT๙" w:hint="cs"/>
                <w:spacing w:val="-20"/>
                <w:sz w:val="32"/>
                <w:szCs w:val="32"/>
                <w:cs/>
              </w:rPr>
              <w:t xml:space="preserve"> </w:t>
            </w:r>
            <w:r w:rsidRPr="00114827">
              <w:rPr>
                <w:rFonts w:ascii="TH NiramitIT๙" w:hAnsi="TH NiramitIT๙" w:cs="TH NiramitIT๙"/>
                <w:spacing w:val="-20"/>
                <w:sz w:val="32"/>
                <w:szCs w:val="32"/>
                <w:cs/>
              </w:rPr>
              <w:t>กิจการโรงฆ่าสัตว์</w:t>
            </w:r>
          </w:p>
        </w:tc>
        <w:tc>
          <w:tcPr>
            <w:tcW w:w="3875" w:type="dxa"/>
          </w:tcPr>
          <w:p w:rsidR="00C632AB" w:rsidRPr="00B12018" w:rsidRDefault="00C632AB" w:rsidP="00861031">
            <w:pPr>
              <w:spacing w:line="180" w:lineRule="auto"/>
              <w:ind w:firstLine="18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5.6 ฝ่ายบริการสาธารณสุข</w:t>
            </w:r>
          </w:p>
          <w:p w:rsidR="00C632AB" w:rsidRPr="00B12018" w:rsidRDefault="00C632AB" w:rsidP="00861031">
            <w:pPr>
              <w:spacing w:line="180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งานรักษาและพยาบาล</w:t>
            </w:r>
          </w:p>
          <w:p w:rsidR="00C632AB" w:rsidRPr="00B12018" w:rsidRDefault="00C632AB" w:rsidP="00861031">
            <w:pPr>
              <w:spacing w:line="180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งานชันสูตรสาธารณสุข</w:t>
            </w:r>
          </w:p>
          <w:p w:rsidR="00C632AB" w:rsidRPr="00B12018" w:rsidRDefault="00C632AB" w:rsidP="00861031">
            <w:pPr>
              <w:spacing w:line="180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งานเภสัชกรรม</w:t>
            </w:r>
          </w:p>
          <w:p w:rsidR="00C632AB" w:rsidRPr="00B12018" w:rsidRDefault="00C632AB" w:rsidP="00861031">
            <w:pPr>
              <w:spacing w:line="180" w:lineRule="auto"/>
              <w:ind w:left="940" w:hanging="224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>- งานทันตกรรม</w:t>
            </w:r>
          </w:p>
          <w:p w:rsidR="00C632AB" w:rsidRPr="008D2309" w:rsidRDefault="00C632AB" w:rsidP="00861031">
            <w:pPr>
              <w:spacing w:line="180" w:lineRule="auto"/>
              <w:ind w:left="940" w:right="-80" w:hanging="224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B1201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11482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งานสัตว์แพทย์</w:t>
            </w:r>
            <w:r>
              <w:rPr>
                <w:rFonts w:ascii="TH NiramitIT๙" w:hAnsi="TH NiramitIT๙" w:cs="TH NiramitIT๙" w:hint="cs"/>
                <w:spacing w:val="-12"/>
                <w:sz w:val="32"/>
                <w:szCs w:val="32"/>
                <w:cs/>
              </w:rPr>
              <w:t xml:space="preserve"> </w:t>
            </w:r>
            <w:r w:rsidRPr="00114827">
              <w:rPr>
                <w:rFonts w:ascii="TH NiramitIT๙" w:hAnsi="TH NiramitIT๙" w:cs="TH NiramitIT๙"/>
                <w:spacing w:val="-12"/>
                <w:sz w:val="32"/>
                <w:szCs w:val="32"/>
                <w:cs/>
              </w:rPr>
              <w:t>กิจการโรงฆ่าสัตว์</w:t>
            </w:r>
          </w:p>
          <w:p w:rsidR="00C632AB" w:rsidRPr="00F335CF" w:rsidRDefault="00C632AB" w:rsidP="00861031">
            <w:pPr>
              <w:spacing w:line="180" w:lineRule="auto"/>
              <w:jc w:val="thaiDistribute"/>
              <w:rPr>
                <w:rFonts w:ascii="TH NiramitIT๙" w:hAnsi="TH NiramitIT๙" w:cs="TH NiramitIT๙"/>
                <w:sz w:val="4"/>
                <w:szCs w:val="4"/>
                <w:cs/>
              </w:rPr>
            </w:pPr>
          </w:p>
        </w:tc>
        <w:tc>
          <w:tcPr>
            <w:tcW w:w="1247" w:type="dxa"/>
          </w:tcPr>
          <w:p w:rsidR="00C632AB" w:rsidRPr="003C683A" w:rsidRDefault="00C632AB" w:rsidP="0086103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632AB" w:rsidRPr="003C683A" w:rsidRDefault="00C632AB" w:rsidP="00C632AB">
      <w:pPr>
        <w:numPr>
          <w:ilvl w:val="1"/>
          <w:numId w:val="24"/>
        </w:numPr>
        <w:spacing w:line="192" w:lineRule="auto"/>
        <w:ind w:left="1904" w:hanging="486"/>
        <w:jc w:val="thaiDistribute"/>
        <w:rPr>
          <w:rFonts w:ascii="TH NiramitIT๙" w:hAnsi="TH NiramitIT๙" w:cs="TH NiramitIT๙"/>
          <w:b/>
          <w:bCs/>
          <w:spacing w:val="-4"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C632AB" w:rsidRPr="003C683A" w:rsidRDefault="00C632AB" w:rsidP="00C632AB">
      <w:pPr>
        <w:tabs>
          <w:tab w:val="left" w:pos="1843"/>
        </w:tabs>
        <w:spacing w:line="192" w:lineRule="auto"/>
        <w:ind w:firstLine="141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วิเคราะห์กำหนดตำแหน่งจากภารกิจที่ดำเนินการในแต่ละส่วนราชการในอนาคต 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 xml:space="preserve">3 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ปี ซึ่งเป็นตัวสะท้อนให้เห็นปริมาณงาน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ในแต่ละส่วนมีเท่าใด เพื่อนำมาวิเคราะห์ตำแหน่งใด จำนวนเท่าใด ในส่วนราชการใด 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ในระยะเวลา </w:t>
      </w:r>
      <w:r w:rsidRPr="003C683A">
        <w:rPr>
          <w:rFonts w:ascii="TH NiramitIT๙" w:hAnsi="TH NiramitIT๙" w:cs="TH NiramitIT๙"/>
          <w:spacing w:val="-4"/>
          <w:sz w:val="32"/>
          <w:szCs w:val="32"/>
        </w:rPr>
        <w:t xml:space="preserve">3 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ปี ข้างหน้า </w:t>
      </w:r>
      <w:r w:rsidRPr="003C683A">
        <w:rPr>
          <w:rFonts w:ascii="TH NiramitIT๙" w:hAnsi="TH NiramitIT๙" w:cs="TH NiramitIT๙"/>
          <w:sz w:val="32"/>
          <w:szCs w:val="32"/>
          <w:cs/>
        </w:rPr>
        <w:t>เหมาะสมกับภารกิจ ปริมาณงาน และเพื่อให้คุ้มค่าต่อการใช้จ่ายงบประมาณ ขององค์กร และเพื่อให้</w:t>
      </w:r>
      <w:r w:rsidRPr="003C683A">
        <w:rPr>
          <w:rFonts w:ascii="TH NiramitIT๙" w:hAnsi="TH NiramitIT๙" w:cs="TH NiramitIT๙"/>
          <w:spacing w:val="-4"/>
          <w:sz w:val="32"/>
          <w:szCs w:val="32"/>
          <w:cs/>
        </w:rPr>
        <w:t>การบริหารงานขององค์กรเป็นไปอย่างมีประสิทธิภาพ ประสิทธิผล โดยนำผลการวิเคราะห์ตำแหน่งมากรอกข้อมูล</w:t>
      </w:r>
      <w:r w:rsidRPr="003C683A">
        <w:rPr>
          <w:rFonts w:ascii="TH NiramitIT๙" w:hAnsi="TH NiramitIT๙" w:cs="TH NiramitIT๙"/>
          <w:sz w:val="32"/>
          <w:szCs w:val="32"/>
          <w:cs/>
        </w:rPr>
        <w:t xml:space="preserve">ลงในกรอบอัตรากำลัง </w:t>
      </w:r>
      <w:r w:rsidRPr="003C683A">
        <w:rPr>
          <w:rFonts w:ascii="TH NiramitIT๙" w:hAnsi="TH NiramitIT๙" w:cs="TH NiramitIT๙"/>
          <w:sz w:val="32"/>
          <w:szCs w:val="32"/>
        </w:rPr>
        <w:t xml:space="preserve">3 </w:t>
      </w:r>
      <w:r w:rsidRPr="003C683A">
        <w:rPr>
          <w:rFonts w:ascii="TH NiramitIT๙" w:hAnsi="TH NiramitIT๙" w:cs="TH NiramitIT๙"/>
          <w:sz w:val="32"/>
          <w:szCs w:val="32"/>
          <w:cs/>
        </w:rPr>
        <w:t>ปี ดังนี้</w:t>
      </w:r>
    </w:p>
    <w:p w:rsidR="00C632AB" w:rsidRPr="003C683A" w:rsidRDefault="00C632AB" w:rsidP="00C632AB">
      <w:pPr>
        <w:spacing w:before="4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>กรอบอัตรากำลัง 3  ปี ระหว่างปี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3C683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– 2560</w:t>
      </w:r>
    </w:p>
    <w:tbl>
      <w:tblPr>
        <w:tblW w:w="905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60"/>
      </w:tblPr>
      <w:tblGrid>
        <w:gridCol w:w="3963"/>
        <w:gridCol w:w="595"/>
        <w:gridCol w:w="596"/>
        <w:gridCol w:w="595"/>
        <w:gridCol w:w="596"/>
        <w:gridCol w:w="595"/>
        <w:gridCol w:w="595"/>
        <w:gridCol w:w="596"/>
        <w:gridCol w:w="926"/>
      </w:tblGrid>
      <w:tr w:rsidR="00C632AB" w:rsidRPr="003C683A" w:rsidTr="00861031">
        <w:trPr>
          <w:cantSplit/>
          <w:trHeight w:hRule="exact" w:val="907"/>
        </w:trPr>
        <w:tc>
          <w:tcPr>
            <w:tcW w:w="3963" w:type="dxa"/>
            <w:vMerge w:val="restart"/>
            <w:shd w:val="clear" w:color="auto" w:fill="C6D9F1"/>
            <w:vAlign w:val="center"/>
          </w:tcPr>
          <w:p w:rsidR="00C632AB" w:rsidRPr="00C30DC0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ส่วนราชการ</w:t>
            </w:r>
          </w:p>
        </w:tc>
        <w:tc>
          <w:tcPr>
            <w:tcW w:w="595" w:type="dxa"/>
            <w:vMerge w:val="restart"/>
            <w:shd w:val="clear" w:color="auto" w:fill="C6D9F1"/>
            <w:vAlign w:val="center"/>
          </w:tcPr>
          <w:p w:rsidR="00C632AB" w:rsidRPr="00C30DC0" w:rsidRDefault="00C632AB" w:rsidP="00861031">
            <w:pPr>
              <w:spacing w:line="192" w:lineRule="auto"/>
              <w:ind w:left="-98" w:right="-9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  <w:cs/>
              </w:rPr>
              <w:t>กรอบ</w:t>
            </w:r>
          </w:p>
          <w:p w:rsidR="00C632AB" w:rsidRPr="00C30DC0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อัตรา</w:t>
            </w:r>
          </w:p>
          <w:p w:rsidR="00C632AB" w:rsidRPr="00C30DC0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C30DC0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กำลัง</w:t>
            </w:r>
          </w:p>
          <w:p w:rsidR="00C632AB" w:rsidRPr="00C30DC0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  <w:cs/>
              </w:rPr>
              <w:t>เดิม</w:t>
            </w:r>
          </w:p>
        </w:tc>
        <w:tc>
          <w:tcPr>
            <w:tcW w:w="1787" w:type="dxa"/>
            <w:gridSpan w:val="3"/>
            <w:shd w:val="clear" w:color="auto" w:fill="C6D9F1"/>
            <w:vAlign w:val="center"/>
          </w:tcPr>
          <w:p w:rsidR="00C632AB" w:rsidRPr="00C30DC0" w:rsidRDefault="00C632AB" w:rsidP="00861031">
            <w:pPr>
              <w:spacing w:line="192" w:lineRule="auto"/>
              <w:ind w:left="-108" w:right="-102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กรอบอัตรากำลังใหม่ที่คาดว่าจะต้องใช้ใน</w:t>
            </w:r>
            <w:r w:rsidRPr="00C30DC0">
              <w:rPr>
                <w:rFonts w:ascii="TH NiramitIT๙" w:hAnsi="TH NiramitIT๙" w:cs="TH NiramitIT๙" w:hint="cs"/>
                <w:b/>
                <w:bCs/>
                <w:spacing w:val="-16"/>
                <w:sz w:val="27"/>
                <w:szCs w:val="27"/>
                <w:cs/>
              </w:rPr>
              <w:t xml:space="preserve"> </w:t>
            </w:r>
            <w:r w:rsidRPr="00C30DC0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ช่วงระยะเวลา ๓ ปีข้างหน้า</w:t>
            </w:r>
          </w:p>
        </w:tc>
        <w:tc>
          <w:tcPr>
            <w:tcW w:w="1786" w:type="dxa"/>
            <w:gridSpan w:val="3"/>
            <w:shd w:val="clear" w:color="auto" w:fill="C6D9F1"/>
            <w:vAlign w:val="center"/>
          </w:tcPr>
          <w:p w:rsidR="00C632AB" w:rsidRPr="00C30DC0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เพิ่ม</w:t>
            </w: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(+)/</w:t>
            </w: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ลด</w:t>
            </w: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(-)</w:t>
            </w:r>
          </w:p>
        </w:tc>
        <w:tc>
          <w:tcPr>
            <w:tcW w:w="926" w:type="dxa"/>
            <w:vMerge w:val="restart"/>
            <w:shd w:val="clear" w:color="auto" w:fill="C6D9F1"/>
            <w:vAlign w:val="center"/>
          </w:tcPr>
          <w:p w:rsidR="00C632AB" w:rsidRPr="00C30DC0" w:rsidRDefault="00C632AB" w:rsidP="00861031">
            <w:pPr>
              <w:spacing w:line="204" w:lineRule="auto"/>
              <w:ind w:right="-73" w:hanging="98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C30DC0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หมายเหตุ</w:t>
            </w:r>
          </w:p>
        </w:tc>
      </w:tr>
      <w:tr w:rsidR="00C632AB" w:rsidRPr="003C683A" w:rsidTr="00861031">
        <w:trPr>
          <w:cantSplit/>
          <w:trHeight w:hRule="exact" w:val="340"/>
        </w:trPr>
        <w:tc>
          <w:tcPr>
            <w:tcW w:w="3963" w:type="dxa"/>
            <w:vMerge/>
            <w:tcBorders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04" w:lineRule="auto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C632AB" w:rsidRPr="003C683A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right="-84" w:hanging="94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left="-108" w:right="-57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9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right="-113" w:hanging="116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60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9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F01C5A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</w:pP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</w:rPr>
              <w:t>25</w:t>
            </w:r>
            <w:r w:rsidRPr="00F01C5A">
              <w:rPr>
                <w:rFonts w:ascii="TH NiramitIT๙" w:hAnsi="TH NiramitIT๙" w:cs="TH NiramitIT๙"/>
                <w:b/>
                <w:bCs/>
                <w:spacing w:val="-16"/>
                <w:sz w:val="28"/>
                <w:cs/>
              </w:rPr>
              <w:t>60</w:t>
            </w: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AC652C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6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นักบริหารงาน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อบต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.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8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 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(ปลัด อบต.)</w:t>
            </w:r>
          </w:p>
        </w:tc>
        <w:tc>
          <w:tcPr>
            <w:tcW w:w="595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6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นักบริหารงาน อบต. </w:t>
            </w:r>
            <w:r w:rsidRPr="00DA0579"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>7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 xml:space="preserve">  (รองปลัดอบต.)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pStyle w:val="2"/>
              <w:spacing w:line="204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sz w:val="27"/>
                <w:szCs w:val="27"/>
                <w:cs/>
              </w:rPr>
              <w:t>รวม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bottom w:val="nil"/>
            </w:tcBorders>
            <w:vAlign w:val="bottom"/>
          </w:tcPr>
          <w:p w:rsidR="00C632AB" w:rsidRPr="00E42EC9" w:rsidRDefault="00C632AB" w:rsidP="00861031">
            <w:pPr>
              <w:spacing w:line="204" w:lineRule="auto"/>
              <w:ind w:hanging="66"/>
              <w:rPr>
                <w:rFonts w:ascii="TH NiramitIT๙" w:hAnsi="TH NiramitIT๙" w:cs="TH NiramitIT๙"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sz w:val="27"/>
                <w:szCs w:val="27"/>
              </w:rPr>
              <w:t>1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. 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สำนักงานปลัด</w:t>
            </w: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2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2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นักบริหารงานทั่วไป 6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(หัวหน้าสำนักปลัด)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right="-76" w:firstLine="172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เจ้าหน้าที่วิเคราะห์นโยบายและแผน  3-5/6</w:t>
            </w:r>
            <w:r w:rsidRPr="00DA0579"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ว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2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บุคลากร 3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5/๖</w:t>
            </w:r>
            <w:r w:rsidRPr="00DA0579"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ว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2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นักพัฒนาชุมชน 3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5/๖</w:t>
            </w:r>
            <w:r w:rsidRPr="00DA0579"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ว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2"/>
              <w:spacing w:line="204" w:lineRule="auto"/>
              <w:ind w:firstLine="172"/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</w:pP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เจ้าพนักงานธุรการ  2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b w:val="0"/>
                <w:bCs w:val="0"/>
                <w:sz w:val="28"/>
                <w:szCs w:val="28"/>
                <w:cs/>
              </w:rPr>
              <w:t>4/5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right="-99" w:firstLine="172"/>
              <w:rPr>
                <w:rFonts w:ascii="TH NiramitIT๙" w:hAnsi="TH NiramitIT๙" w:cs="TH NiramitIT๙"/>
                <w:spacing w:val="-6"/>
                <w:sz w:val="28"/>
              </w:rPr>
            </w:pPr>
            <w:r w:rsidRPr="00DA0579">
              <w:rPr>
                <w:rFonts w:ascii="TH NiramitIT๙" w:hAnsi="TH NiramitIT๙" w:cs="TH NiramitIT๙"/>
                <w:spacing w:val="-6"/>
                <w:sz w:val="28"/>
                <w:cs/>
              </w:rPr>
              <w:t xml:space="preserve">เจ้าหน้าที่ป้องกันและบรรเทาสาธารณภัย </w:t>
            </w:r>
            <w:r w:rsidRPr="00DA0579">
              <w:rPr>
                <w:rFonts w:ascii="TH NiramitIT๙" w:hAnsi="TH NiramitIT๙" w:cs="TH NiramitIT๙"/>
                <w:spacing w:val="-6"/>
                <w:sz w:val="28"/>
              </w:rPr>
              <w:t>1-3/4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705072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072">
              <w:rPr>
                <w:rFonts w:ascii="TH NiramitIT๙" w:hAnsi="TH NiramitIT๙" w:cs="TH NiramitIT๙"/>
                <w:sz w:val="28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E42EC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พนักงานจ้างตามภารกิจ (มีคุณวุฒิ)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705072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5C3496" w:rsidRDefault="00C632AB" w:rsidP="00861031">
            <w:pPr>
              <w:spacing w:line="204" w:lineRule="auto"/>
              <w:ind w:firstLine="445"/>
              <w:rPr>
                <w:rFonts w:ascii="TH NiramitIT๙" w:hAnsi="TH NiramitIT๙" w:cs="TH NiramitIT๙"/>
                <w:sz w:val="28"/>
                <w:cs/>
              </w:rPr>
            </w:pPr>
            <w:r w:rsidRPr="005C3496">
              <w:rPr>
                <w:rFonts w:ascii="TH NiramitIT๙" w:hAnsi="TH NiramitIT๙" w:cs="TH NiramitIT๙" w:hint="cs"/>
                <w:sz w:val="28"/>
                <w:cs/>
              </w:rPr>
              <w:t>ผู้ช่วย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นักพัฒนาชุมชน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+ 1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705072" w:rsidRDefault="00C632AB" w:rsidP="00861031">
            <w:pPr>
              <w:spacing w:line="204" w:lineRule="auto"/>
              <w:ind w:right="-109" w:hanging="106"/>
              <w:jc w:val="center"/>
              <w:rPr>
                <w:rFonts w:ascii="TH NiramitIT๙" w:hAnsi="TH NiramitIT๙" w:cs="TH NiramitIT๙"/>
                <w:sz w:val="27"/>
                <w:szCs w:val="27"/>
                <w:cs/>
              </w:rPr>
            </w:pPr>
            <w:r w:rsidRPr="00705072">
              <w:rPr>
                <w:rFonts w:ascii="TH NiramitIT๙" w:hAnsi="TH NiramitIT๙" w:cs="TH NiramitIT๙" w:hint="cs"/>
                <w:sz w:val="27"/>
                <w:szCs w:val="27"/>
                <w:cs/>
              </w:rPr>
              <w:t>กำหนดเพิ่ม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E42EC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พนักงานจ้างทั่วไป</w:t>
            </w: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นักการภารโรง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พนักงานขับรถยนต์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คนงาน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ยาม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รวมสำนักงานปลัด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1</w:t>
            </w: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1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1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1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+ 1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bottom w:val="nil"/>
            </w:tcBorders>
            <w:vAlign w:val="bottom"/>
          </w:tcPr>
          <w:p w:rsidR="00C632AB" w:rsidRPr="00E42EC9" w:rsidRDefault="00C632AB" w:rsidP="00861031">
            <w:pPr>
              <w:spacing w:line="204" w:lineRule="auto"/>
              <w:ind w:hanging="66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2. 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กองคลัง</w:t>
            </w: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5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26" w:type="dxa"/>
            <w:tcBorders>
              <w:bottom w:val="nil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right="-108" w:firstLine="176"/>
              <w:rPr>
                <w:rFonts w:ascii="TH NiramitIT๙" w:hAnsi="TH NiramitIT๙" w:cs="TH NiramitIT๙"/>
                <w:spacing w:val="-4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pacing w:val="-6"/>
                <w:sz w:val="28"/>
                <w:cs/>
              </w:rPr>
              <w:t>นักบริหารงานการคลัง 7 (ผู้อำนวยการกองคลัง</w:t>
            </w:r>
            <w:r w:rsidRPr="00DA0579">
              <w:rPr>
                <w:rFonts w:ascii="TH NiramitIT๙" w:hAnsi="TH NiramitIT๙" w:cs="TH NiramitIT๙"/>
                <w:spacing w:val="-4"/>
                <w:sz w:val="28"/>
                <w:cs/>
              </w:rPr>
              <w:t>)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a9"/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right="-108" w:firstLine="176"/>
              <w:rPr>
                <w:rFonts w:ascii="TH NiramitIT๙" w:hAnsi="TH NiramitIT๙" w:cs="TH NiramitIT๙"/>
                <w:spacing w:val="-4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pacing w:val="-4"/>
                <w:sz w:val="28"/>
                <w:cs/>
              </w:rPr>
              <w:t>นักวิชาการพัสดุ  3</w:t>
            </w:r>
            <w:r>
              <w:rPr>
                <w:rFonts w:ascii="TH NiramitIT๙" w:hAnsi="TH NiramitIT๙" w:cs="TH NiramitIT๙" w:hint="cs"/>
                <w:spacing w:val="-4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pacing w:val="-4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pacing w:val="-4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pacing w:val="-4"/>
                <w:sz w:val="28"/>
                <w:cs/>
              </w:rPr>
              <w:t>5/6</w:t>
            </w:r>
            <w:r w:rsidRPr="00DA0579">
              <w:rPr>
                <w:rFonts w:ascii="TH NiramitIT๙" w:hAnsi="TH NiramitIT๙" w:cs="TH NiramitIT๙" w:hint="cs"/>
                <w:spacing w:val="-4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pacing w:val="-4"/>
                <w:sz w:val="28"/>
                <w:cs/>
              </w:rPr>
              <w:t>ว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pStyle w:val="a9"/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เจ้าพนักงานการเงินและบัญชี  2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  <w:cs/>
              </w:rPr>
              <w:t>4/5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เจ้าพนักงานพัสดุ  2-4/5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705072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705072">
              <w:rPr>
                <w:rFonts w:ascii="TH NiramitIT๙" w:hAnsi="TH NiramitIT๙" w:cs="TH NiramitIT๙"/>
                <w:sz w:val="28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เจ้าพนักงานจัดเก็บรายได้  2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  <w:cs/>
              </w:rPr>
              <w:t>-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  <w:cs/>
              </w:rPr>
              <w:t>4/5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705072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ind w:firstLine="176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  <w:cs/>
              </w:rPr>
              <w:t>เจ้าหน้าที่การเงินและบัญชี  1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DA0579">
              <w:rPr>
                <w:rFonts w:ascii="TH NiramitIT๙" w:hAnsi="TH NiramitIT๙" w:cs="TH NiramitIT๙"/>
                <w:sz w:val="28"/>
              </w:rPr>
              <w:t>3/4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DA0579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DA0579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632AB" w:rsidRPr="00705072" w:rsidRDefault="00C632AB" w:rsidP="00861031">
            <w:pPr>
              <w:pStyle w:val="a9"/>
              <w:spacing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05072">
              <w:rPr>
                <w:rFonts w:ascii="TH NiramitIT๙" w:hAnsi="TH NiramitIT๙" w:cs="TH NiramitIT๙"/>
                <w:sz w:val="28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E42EC9" w:rsidRDefault="00C632AB" w:rsidP="00861031">
            <w:pPr>
              <w:spacing w:line="216" w:lineRule="auto"/>
              <w:ind w:firstLine="176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ลูกจ้างประจำ</w:t>
            </w: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ind w:firstLine="459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C483F">
              <w:rPr>
                <w:rFonts w:ascii="TH NiramitIT๙" w:hAnsi="TH NiramitIT๙" w:cs="TH NiramitIT๙"/>
                <w:sz w:val="28"/>
                <w:cs/>
              </w:rPr>
              <w:lastRenderedPageBreak/>
              <w:t>เจ้าหน้าที่จัดเก็บรายได้</w:t>
            </w:r>
          </w:p>
        </w:tc>
        <w:tc>
          <w:tcPr>
            <w:tcW w:w="595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5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596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7C483F" w:rsidRDefault="00C632AB" w:rsidP="00861031">
            <w:pPr>
              <w:spacing w:after="40" w:line="216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926" w:type="dxa"/>
            <w:tcBorders>
              <w:top w:val="dotted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E42EC9" w:rsidRDefault="00C632AB" w:rsidP="00861031">
            <w:pPr>
              <w:spacing w:line="216" w:lineRule="auto"/>
              <w:ind w:firstLine="176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พนักงานจ้างตามภารกิจ (มีคุณวุฒิ)</w:t>
            </w: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dotted" w:sz="4" w:space="0" w:color="auto"/>
            </w:tcBorders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7C483F" w:rsidRDefault="00C632AB" w:rsidP="00861031">
            <w:pPr>
              <w:spacing w:after="60" w:line="204" w:lineRule="auto"/>
              <w:ind w:firstLine="459"/>
              <w:rPr>
                <w:rFonts w:ascii="TH NiramitIT๙" w:hAnsi="TH NiramitIT๙" w:cs="TH NiramitIT๙"/>
                <w:sz w:val="28"/>
                <w:cs/>
              </w:rPr>
            </w:pPr>
            <w:r w:rsidRPr="007C483F">
              <w:rPr>
                <w:rFonts w:ascii="TH NiramitIT๙" w:hAnsi="TH NiramitIT๙" w:cs="TH NiramitIT๙"/>
                <w:sz w:val="28"/>
                <w:cs/>
              </w:rPr>
              <w:t xml:space="preserve">ผู้ช่วยเจ้าหน้าที่การเงินและบัญชี </w:t>
            </w:r>
          </w:p>
        </w:tc>
        <w:tc>
          <w:tcPr>
            <w:tcW w:w="595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7C483F" w:rsidRDefault="00C632AB" w:rsidP="00861031">
            <w:pPr>
              <w:spacing w:after="60"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7C483F" w:rsidRDefault="00C632AB" w:rsidP="00861031">
            <w:pPr>
              <w:spacing w:after="60"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7C483F" w:rsidRDefault="00C632AB" w:rsidP="00861031">
            <w:pPr>
              <w:spacing w:after="60"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6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7C483F" w:rsidRDefault="00C632AB" w:rsidP="00861031">
            <w:pPr>
              <w:spacing w:after="60" w:line="204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7C483F">
              <w:rPr>
                <w:rFonts w:ascii="TH NiramitIT๙" w:hAnsi="TH NiramitIT๙" w:cs="TH NiramitIT๙"/>
                <w:sz w:val="28"/>
              </w:rPr>
              <w:t>1</w:t>
            </w:r>
          </w:p>
        </w:tc>
        <w:tc>
          <w:tcPr>
            <w:tcW w:w="595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-</w:t>
            </w:r>
          </w:p>
        </w:tc>
        <w:tc>
          <w:tcPr>
            <w:tcW w:w="595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-</w:t>
            </w:r>
          </w:p>
        </w:tc>
        <w:tc>
          <w:tcPr>
            <w:tcW w:w="596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-</w:t>
            </w: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AC652C" w:rsidTr="00861031">
        <w:trPr>
          <w:trHeight w:hRule="exact" w:val="907"/>
        </w:trPr>
        <w:tc>
          <w:tcPr>
            <w:tcW w:w="3963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C632AB" w:rsidRPr="00AC652C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C652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192" w:lineRule="auto"/>
              <w:ind w:left="-98" w:right="-94"/>
              <w:jc w:val="center"/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  <w:cs/>
              </w:rPr>
              <w:t>กรอบ</w:t>
            </w:r>
          </w:p>
          <w:p w:rsidR="00C632AB" w:rsidRPr="00E42EC9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อัตรา</w:t>
            </w:r>
          </w:p>
          <w:p w:rsidR="00C632AB" w:rsidRPr="00E42EC9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กำลัง</w:t>
            </w:r>
          </w:p>
          <w:p w:rsidR="00C632AB" w:rsidRPr="00E42EC9" w:rsidRDefault="00C632AB" w:rsidP="00861031">
            <w:pPr>
              <w:spacing w:line="192" w:lineRule="auto"/>
              <w:ind w:left="-70" w:right="-62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0"/>
                <w:sz w:val="27"/>
                <w:szCs w:val="27"/>
                <w:cs/>
              </w:rPr>
              <w:t>เดิม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192" w:lineRule="auto"/>
              <w:ind w:left="-108" w:right="-100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กรอบอัตรากำลังใหม่ที่คาดว่าจะต้องใช้ใน</w:t>
            </w:r>
            <w:r w:rsidRPr="00E42EC9">
              <w:rPr>
                <w:rFonts w:ascii="TH NiramitIT๙" w:hAnsi="TH NiramitIT๙" w:cs="TH NiramitIT๙" w:hint="cs"/>
                <w:b/>
                <w:bCs/>
                <w:spacing w:val="-16"/>
                <w:sz w:val="27"/>
                <w:szCs w:val="27"/>
                <w:cs/>
              </w:rPr>
              <w:t xml:space="preserve"> 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ช่วงระยะเวลา ๓ ปีข้างหน้า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192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เพิ่ม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(+)/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ลด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(-)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192" w:lineRule="auto"/>
              <w:ind w:right="-73" w:hanging="98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หมายเหตุ</w:t>
            </w:r>
          </w:p>
        </w:tc>
      </w:tr>
      <w:tr w:rsidR="00C632AB" w:rsidRPr="00AC652C" w:rsidTr="00861031">
        <w:trPr>
          <w:trHeight w:hRule="exact" w:val="312"/>
        </w:trPr>
        <w:tc>
          <w:tcPr>
            <w:tcW w:w="3963" w:type="dxa"/>
            <w:vMerge/>
            <w:tcBorders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04" w:lineRule="auto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C632AB" w:rsidRPr="003C683A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right="-84" w:hanging="94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left="-108" w:right="-57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9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right="-113" w:hanging="116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60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9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E42EC9" w:rsidRDefault="00C632AB" w:rsidP="00861031">
            <w:pPr>
              <w:spacing w:line="204" w:lineRule="auto"/>
              <w:ind w:left="-113" w:right="-102"/>
              <w:jc w:val="center"/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</w:rPr>
              <w:t>25</w:t>
            </w:r>
            <w:r w:rsidRPr="00E42EC9">
              <w:rPr>
                <w:rFonts w:ascii="TH NiramitIT๙" w:hAnsi="TH NiramitIT๙" w:cs="TH NiramitIT๙"/>
                <w:b/>
                <w:bCs/>
                <w:spacing w:val="-16"/>
                <w:sz w:val="27"/>
                <w:szCs w:val="27"/>
                <w:cs/>
              </w:rPr>
              <w:t>60</w:t>
            </w:r>
          </w:p>
        </w:tc>
        <w:tc>
          <w:tcPr>
            <w:tcW w:w="92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632AB" w:rsidRPr="00AC652C" w:rsidRDefault="00C632AB" w:rsidP="00861031">
            <w:pPr>
              <w:spacing w:line="204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C632AB" w:rsidRPr="00AC652C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ind w:firstLine="176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พนักงานจ้างทั่วไป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AC652C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ind w:firstLine="459"/>
              <w:rPr>
                <w:rFonts w:ascii="TH NiramitIT๙" w:hAnsi="TH NiramitIT๙" w:cs="TH NiramitIT๙"/>
                <w:b/>
                <w:bCs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คนงาน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46035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460359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46035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460359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</w:rPr>
            </w:pPr>
          </w:p>
        </w:tc>
      </w:tr>
      <w:tr w:rsidR="00C632AB" w:rsidRPr="00AC652C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รวมกองคลัง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9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sz w:val="27"/>
                <w:szCs w:val="27"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sz w:val="27"/>
                <w:szCs w:val="27"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632AB" w:rsidRPr="00E42EC9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nil"/>
            </w:tcBorders>
          </w:tcPr>
          <w:p w:rsidR="00C632AB" w:rsidRPr="00E42EC9" w:rsidRDefault="00C632AB" w:rsidP="00861031">
            <w:pPr>
              <w:spacing w:line="216" w:lineRule="auto"/>
              <w:ind w:hanging="80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3. 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ส่วนโยธา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right="-108" w:firstLine="130"/>
              <w:rPr>
                <w:rFonts w:ascii="TH NiramitIT๙" w:hAnsi="TH NiramitIT๙" w:cs="TH NiramitIT๙"/>
                <w:spacing w:val="-4"/>
                <w:cs/>
              </w:rPr>
            </w:pPr>
            <w:r w:rsidRPr="003C683A">
              <w:rPr>
                <w:rFonts w:ascii="TH NiramitIT๙" w:hAnsi="TH NiramitIT๙" w:cs="TH NiramitIT๙"/>
                <w:spacing w:val="-4"/>
                <w:cs/>
              </w:rPr>
              <w:t>เจ้าหน้าที่บริหารงานช่าง  6 (หัวหน้าส่วนโยธา)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  <w:r>
              <w:rPr>
                <w:rFonts w:ascii="TH NiramitIT๙" w:hAnsi="TH NiramitIT๙" w:cs="TH NiramitIT๙"/>
                <w:b/>
                <w:bCs/>
              </w:rPr>
              <w:t xml:space="preserve"> 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E42EC9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130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นายช่างโยธา  2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3C683A">
              <w:rPr>
                <w:rFonts w:ascii="TH NiramitIT๙" w:hAnsi="TH NiramitIT๙" w:cs="TH NiramitIT๙"/>
                <w:cs/>
              </w:rPr>
              <w:t>-</w:t>
            </w: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  <w:r w:rsidRPr="003C683A">
              <w:rPr>
                <w:rFonts w:ascii="TH NiramitIT๙" w:hAnsi="TH NiramitIT๙" w:cs="TH NiramitIT๙"/>
                <w:cs/>
              </w:rPr>
              <w:t>4/5</w:t>
            </w:r>
            <w:r>
              <w:rPr>
                <w:rFonts w:ascii="TH NiramitIT๙" w:hAnsi="TH NiramitIT๙" w:cs="TH NiramitIT๙"/>
              </w:rPr>
              <w:t xml:space="preserve">/6 </w:t>
            </w:r>
            <w:r>
              <w:rPr>
                <w:rFonts w:ascii="TH NiramitIT๙" w:hAnsi="TH NiramitIT๙" w:cs="TH NiramitIT๙" w:hint="cs"/>
                <w:cs/>
              </w:rPr>
              <w:t>ว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jc w:val="center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5C3496">
              <w:rPr>
                <w:rFonts w:ascii="TH NiramitIT๙" w:hAnsi="TH NiramitIT๙" w:cs="TH NiramitIT๙"/>
                <w:sz w:val="26"/>
                <w:szCs w:val="26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รวมส่วนโยธา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C632AB" w:rsidRPr="00E42EC9" w:rsidRDefault="00C632AB" w:rsidP="00861031">
            <w:pPr>
              <w:pStyle w:val="a9"/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nil"/>
            </w:tcBorders>
          </w:tcPr>
          <w:p w:rsidR="00C632AB" w:rsidRPr="00E42EC9" w:rsidRDefault="00C632AB" w:rsidP="00861031">
            <w:pPr>
              <w:spacing w:line="216" w:lineRule="auto"/>
              <w:ind w:hanging="80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4.</w:t>
            </w: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ส่วนการศึกษา ศาสนาและวัฒนธรรม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</w:tcPr>
          <w:p w:rsidR="00C632AB" w:rsidRPr="000C2B40" w:rsidRDefault="00C632AB" w:rsidP="00861031">
            <w:pPr>
              <w:spacing w:line="216" w:lineRule="auto"/>
              <w:ind w:firstLine="130"/>
              <w:rPr>
                <w:rFonts w:ascii="TH NiramitIT๙" w:hAnsi="TH NiramitIT๙" w:cs="TH NiramitIT๙"/>
                <w:b/>
                <w:bCs/>
                <w:spacing w:val="-6"/>
                <w:cs/>
              </w:rPr>
            </w:pPr>
            <w:r w:rsidRPr="000C2B40">
              <w:rPr>
                <w:rFonts w:ascii="TH NiramitIT๙" w:hAnsi="TH NiramitIT๙" w:cs="TH NiramitIT๙" w:hint="cs"/>
                <w:spacing w:val="-6"/>
                <w:cs/>
              </w:rPr>
              <w:t>นัก</w:t>
            </w:r>
            <w:r w:rsidRPr="000C2B40">
              <w:rPr>
                <w:rFonts w:ascii="TH NiramitIT๙" w:hAnsi="TH NiramitIT๙" w:cs="TH NiramitIT๙"/>
                <w:spacing w:val="-6"/>
                <w:cs/>
              </w:rPr>
              <w:t>บริหาร</w:t>
            </w:r>
            <w:r w:rsidRPr="000C2B40">
              <w:rPr>
                <w:rFonts w:ascii="TH NiramitIT๙" w:hAnsi="TH NiramitIT๙" w:cs="TH NiramitIT๙" w:hint="cs"/>
                <w:spacing w:val="-6"/>
                <w:cs/>
              </w:rPr>
              <w:t>การศึกษา</w:t>
            </w:r>
            <w:r w:rsidRPr="000C2B40">
              <w:rPr>
                <w:rFonts w:ascii="TH NiramitIT๙" w:hAnsi="TH NiramitIT๙" w:cs="TH NiramitIT๙"/>
                <w:spacing w:val="-6"/>
                <w:cs/>
              </w:rPr>
              <w:t xml:space="preserve">  6 (หัวหน้าส่วน</w:t>
            </w:r>
            <w:r w:rsidRPr="000C2B40">
              <w:rPr>
                <w:rFonts w:ascii="TH NiramitIT๙" w:hAnsi="TH NiramitIT๙" w:cs="TH NiramitIT๙" w:hint="cs"/>
                <w:spacing w:val="-6"/>
                <w:cs/>
              </w:rPr>
              <w:t>การศึกษาฯ)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ind w:right="-94" w:hanging="78"/>
              <w:jc w:val="center"/>
              <w:rPr>
                <w:rFonts w:ascii="TH NiramitIT๙" w:hAnsi="TH NiramitIT๙" w:cs="TH NiramitIT๙"/>
                <w:spacing w:val="-14"/>
                <w:sz w:val="26"/>
                <w:szCs w:val="26"/>
                <w:cs/>
              </w:rPr>
            </w:pPr>
            <w:r w:rsidRPr="005C3496">
              <w:rPr>
                <w:rFonts w:ascii="TH NiramitIT๙" w:hAnsi="TH NiramitIT๙" w:cs="TH NiramitIT๙"/>
                <w:sz w:val="26"/>
                <w:szCs w:val="26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172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นักวิชาการศึกษา</w:t>
            </w:r>
            <w:r w:rsidRPr="003C683A">
              <w:rPr>
                <w:rFonts w:ascii="TH NiramitIT๙" w:hAnsi="TH NiramitIT๙" w:cs="TH NiramitIT๙"/>
                <w:spacing w:val="-4"/>
                <w:cs/>
              </w:rPr>
              <w:t xml:space="preserve"> 3-5/6ว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172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ครูผู้ดูแลเด็ก (ครูผู้ช่วย)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nil"/>
            </w:tcBorders>
          </w:tcPr>
          <w:p w:rsidR="00C632AB" w:rsidRPr="00E42EC9" w:rsidRDefault="00C632AB" w:rsidP="00861031">
            <w:pPr>
              <w:spacing w:line="216" w:lineRule="auto"/>
              <w:ind w:firstLine="162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พนักงานจ้างตามภารกิจ (มีทักษะ)</w:t>
            </w: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nil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445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ผู้ช่วยครูผู้ดูแลเด็ก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nil"/>
            </w:tcBorders>
          </w:tcPr>
          <w:p w:rsidR="00C632AB" w:rsidRPr="00E42EC9" w:rsidRDefault="00C632AB" w:rsidP="00861031">
            <w:pPr>
              <w:spacing w:line="216" w:lineRule="auto"/>
              <w:ind w:firstLine="162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พนักงานจ้างทั่วไป</w:t>
            </w: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nil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445"/>
              <w:rPr>
                <w:rFonts w:ascii="TH NiramitIT๙" w:hAnsi="TH NiramitIT๙" w:cs="TH NiramitIT๙"/>
                <w:b/>
                <w:bCs/>
                <w:u w:val="single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คนงาน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46035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460359"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46035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460359">
              <w:rPr>
                <w:rFonts w:ascii="TH NiramitIT๙" w:hAnsi="TH NiramitIT๙" w:cs="TH NiramitIT๙" w:hint="cs"/>
                <w:cs/>
              </w:rPr>
              <w:t>-</w:t>
            </w:r>
            <w:r w:rsidRPr="00460359">
              <w:rPr>
                <w:rFonts w:ascii="TH NiramitIT๙" w:hAnsi="TH NiramitIT๙" w:cs="TH NiramitIT๙"/>
              </w:rPr>
              <w:t xml:space="preserve"> 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46035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460359">
              <w:rPr>
                <w:rFonts w:ascii="TH NiramitIT๙" w:hAnsi="TH NiramitIT๙" w:cs="TH NiramitIT๙" w:hint="cs"/>
                <w: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</w:tcPr>
          <w:p w:rsidR="00C632AB" w:rsidRPr="00460359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445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ผู้ดูแลเด็ก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-</w:t>
            </w:r>
          </w:p>
        </w:tc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59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-</w:t>
            </w:r>
          </w:p>
        </w:tc>
        <w:tc>
          <w:tcPr>
            <w:tcW w:w="926" w:type="dxa"/>
            <w:tcBorders>
              <w:top w:val="dashSmallGap" w:sz="4" w:space="0" w:color="auto"/>
              <w:bottom w:val="single" w:sz="4" w:space="0" w:color="auto"/>
            </w:tcBorders>
          </w:tcPr>
          <w:p w:rsidR="00C632AB" w:rsidRPr="005C3496" w:rsidRDefault="00C632AB" w:rsidP="00861031">
            <w:pPr>
              <w:pStyle w:val="a9"/>
              <w:spacing w:before="20" w:line="216" w:lineRule="auto"/>
              <w:ind w:right="-108" w:hanging="91"/>
              <w:jc w:val="center"/>
              <w:rPr>
                <w:rFonts w:ascii="TH NiramitIT๙" w:hAnsi="TH NiramitIT๙" w:cs="TH NiramitIT๙"/>
                <w:spacing w:val="-16"/>
                <w:sz w:val="26"/>
                <w:szCs w:val="26"/>
              </w:rPr>
            </w:pPr>
            <w:r w:rsidRPr="005C3496">
              <w:rPr>
                <w:rFonts w:ascii="TH NiramitIT๙" w:hAnsi="TH NiramitIT๙" w:cs="TH NiramitIT๙"/>
                <w:sz w:val="26"/>
                <w:szCs w:val="26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รวมส่วนการศึกษา ศาสนาและวัฒนธรรม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- 1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nil"/>
            </w:tcBorders>
          </w:tcPr>
          <w:p w:rsidR="00C632AB" w:rsidRPr="004F57B1" w:rsidRDefault="00C632AB" w:rsidP="00861031">
            <w:pPr>
              <w:spacing w:line="216" w:lineRule="auto"/>
              <w:ind w:hanging="66"/>
              <w:rPr>
                <w:rFonts w:ascii="TH NiramitIT๙" w:hAnsi="TH NiramitIT๙" w:cs="TH NiramitIT๙"/>
                <w:b/>
                <w:bCs/>
                <w:cs/>
              </w:rPr>
            </w:pPr>
            <w:r w:rsidRPr="004F57B1">
              <w:rPr>
                <w:rFonts w:ascii="TH NiramitIT๙" w:hAnsi="TH NiramitIT๙" w:cs="TH NiramitIT๙"/>
                <w:b/>
                <w:bCs/>
                <w:cs/>
              </w:rPr>
              <w:t>5.</w:t>
            </w:r>
            <w:r w:rsidRPr="004F57B1">
              <w:rPr>
                <w:rFonts w:ascii="TH NiramitIT๙" w:hAnsi="TH NiramitIT๙" w:cs="TH NiramitIT๙" w:hint="cs"/>
                <w:b/>
                <w:bCs/>
                <w:cs/>
              </w:rPr>
              <w:t xml:space="preserve"> </w:t>
            </w:r>
            <w:r w:rsidRPr="004F57B1">
              <w:rPr>
                <w:rFonts w:ascii="TH NiramitIT๙" w:hAnsi="TH NiramitIT๙" w:cs="TH NiramitIT๙"/>
                <w:b/>
                <w:bCs/>
                <w:cs/>
              </w:rPr>
              <w:t>ส่วนสาธารณสุข และสิ่งแวดล้อม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nil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162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เจ้าพนักงานส</w:t>
            </w:r>
            <w:r w:rsidRPr="003C683A">
              <w:rPr>
                <w:rStyle w:val="ae"/>
                <w:rFonts w:ascii="TH NiramitIT๙" w:hAnsi="TH NiramitIT๙" w:cs="TH NiramitIT๙"/>
                <w:cs/>
              </w:rPr>
              <w:t xml:space="preserve">าธารณสุขชุมชน  </w:t>
            </w:r>
            <w:r w:rsidRPr="003C683A">
              <w:rPr>
                <w:rFonts w:ascii="TH NiramitIT๙" w:hAnsi="TH NiramitIT๙" w:cs="TH NiramitIT๙"/>
                <w:cs/>
              </w:rPr>
              <w:t>2-4/5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</w:rPr>
              <w:t>1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5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6" w:type="dxa"/>
            <w:tcBorders>
              <w:top w:val="nil"/>
              <w:bottom w:val="dashSmallGap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926" w:type="dxa"/>
            <w:tcBorders>
              <w:top w:val="nil"/>
              <w:bottom w:val="dashSmallGap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jc w:val="center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5C3496">
              <w:rPr>
                <w:rFonts w:ascii="TH NiramitIT๙" w:hAnsi="TH NiramitIT๙" w:cs="TH NiramitIT๙"/>
                <w:sz w:val="26"/>
                <w:szCs w:val="26"/>
                <w:cs/>
              </w:rPr>
              <w:t>ว่าง</w:t>
            </w: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dashSmallGap" w:sz="4" w:space="0" w:color="auto"/>
              <w:bottom w:val="nil"/>
            </w:tcBorders>
          </w:tcPr>
          <w:p w:rsidR="00C632AB" w:rsidRPr="004F57B1" w:rsidRDefault="00C632AB" w:rsidP="00861031">
            <w:pPr>
              <w:spacing w:line="216" w:lineRule="auto"/>
              <w:ind w:firstLine="162"/>
              <w:rPr>
                <w:rFonts w:ascii="TH NiramitIT๙" w:hAnsi="TH NiramitIT๙" w:cs="TH NiramitIT๙"/>
                <w:b/>
                <w:bCs/>
                <w:cs/>
              </w:rPr>
            </w:pPr>
            <w:r w:rsidRPr="004F57B1">
              <w:rPr>
                <w:rFonts w:ascii="TH NiramitIT๙" w:hAnsi="TH NiramitIT๙" w:cs="TH Niramit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5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nil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</w:p>
        </w:tc>
        <w:tc>
          <w:tcPr>
            <w:tcW w:w="926" w:type="dxa"/>
            <w:tcBorders>
              <w:top w:val="dashSmallGap" w:sz="4" w:space="0" w:color="auto"/>
              <w:bottom w:val="nil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ind w:firstLine="445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คนงานประจำรถขยะ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cs/>
              </w:rPr>
            </w:pPr>
            <w:r w:rsidRPr="003C683A">
              <w:rPr>
                <w:rFonts w:ascii="TH NiramitIT๙" w:hAnsi="TH NiramitIT๙" w:cs="TH NiramitIT๙"/>
                <w:cs/>
              </w:rPr>
              <w:t>6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6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6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</w:rPr>
            </w:pPr>
            <w:r w:rsidRPr="003C683A">
              <w:rPr>
                <w:rFonts w:ascii="TH NiramitIT๙" w:hAnsi="TH NiramitIT๙" w:cs="TH NiramitIT๙"/>
                <w:cs/>
              </w:rPr>
              <w:t>6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C632AB" w:rsidRPr="003C683A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3C683A">
              <w:rPr>
                <w:rFonts w:ascii="TH NiramitIT๙" w:hAnsi="TH NiramitIT๙" w:cs="TH NiramitIT๙"/>
                <w:b/>
                <w:bCs/>
              </w:rPr>
              <w:t>-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:rsidR="00C632AB" w:rsidRPr="005C3496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รวมส่วนสาธารณสุข และสิ่งแวดล้อม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C632AB" w:rsidRPr="00E42EC9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  <w:tr w:rsidR="00C632AB" w:rsidRPr="00DA0579" w:rsidTr="00861031">
        <w:trPr>
          <w:trHeight w:hRule="exact" w:val="283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right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4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4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4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3</w:t>
            </w: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  <w:cs/>
              </w:rPr>
              <w:t>4</w:t>
            </w:r>
            <w:r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+ </w:t>
            </w: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 xml:space="preserve">- </w:t>
            </w:r>
            <w:r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spacing w:line="216" w:lineRule="auto"/>
              <w:jc w:val="center"/>
              <w:rPr>
                <w:rFonts w:ascii="TH NiramitIT๙" w:hAnsi="TH NiramitIT๙" w:cs="TH NiramitIT๙"/>
                <w:b/>
                <w:bCs/>
                <w:sz w:val="27"/>
                <w:szCs w:val="27"/>
              </w:rPr>
            </w:pPr>
            <w:r w:rsidRPr="00E42EC9">
              <w:rPr>
                <w:rFonts w:ascii="TH NiramitIT๙" w:hAnsi="TH NiramitIT๙" w:cs="TH NiramitIT๙" w:hint="cs"/>
                <w:b/>
                <w:bCs/>
                <w:sz w:val="27"/>
                <w:szCs w:val="27"/>
                <w:cs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8DB3E2"/>
          </w:tcPr>
          <w:p w:rsidR="00C632AB" w:rsidRPr="00E42EC9" w:rsidRDefault="00C632AB" w:rsidP="00861031">
            <w:pPr>
              <w:pStyle w:val="a9"/>
              <w:spacing w:line="216" w:lineRule="auto"/>
              <w:rPr>
                <w:rFonts w:ascii="TH NiramitIT๙" w:hAnsi="TH NiramitIT๙" w:cs="TH NiramitIT๙"/>
                <w:sz w:val="27"/>
                <w:szCs w:val="27"/>
                <w:cs/>
              </w:rPr>
            </w:pPr>
          </w:p>
        </w:tc>
      </w:tr>
    </w:tbl>
    <w:p w:rsidR="00D71A91" w:rsidRDefault="00D71A91"/>
    <w:sectPr w:rsidR="00D71A91" w:rsidSect="00D7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13B95A69"/>
    <w:multiLevelType w:val="hybridMultilevel"/>
    <w:tmpl w:val="9CD875E6"/>
    <w:lvl w:ilvl="0" w:tplc="FF1C82F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>
    <w:nsid w:val="17B82506"/>
    <w:multiLevelType w:val="multilevel"/>
    <w:tmpl w:val="2342057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4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>
    <w:nsid w:val="2EC9055A"/>
    <w:multiLevelType w:val="multilevel"/>
    <w:tmpl w:val="04023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F714A44"/>
    <w:multiLevelType w:val="multilevel"/>
    <w:tmpl w:val="64244A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  <w:bCs w:val="0"/>
      </w:rPr>
    </w:lvl>
  </w:abstractNum>
  <w:abstractNum w:abstractNumId="9">
    <w:nsid w:val="301834F8"/>
    <w:multiLevelType w:val="multilevel"/>
    <w:tmpl w:val="D65897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27275C2"/>
    <w:multiLevelType w:val="multilevel"/>
    <w:tmpl w:val="E53489E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95242AB"/>
    <w:multiLevelType w:val="hybridMultilevel"/>
    <w:tmpl w:val="3502E0E2"/>
    <w:lvl w:ilvl="0" w:tplc="373C5312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42DF3640"/>
    <w:multiLevelType w:val="multilevel"/>
    <w:tmpl w:val="510A85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4C9410C7"/>
    <w:multiLevelType w:val="multilevel"/>
    <w:tmpl w:val="68A2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5">
    <w:nsid w:val="627F7DEA"/>
    <w:multiLevelType w:val="hybridMultilevel"/>
    <w:tmpl w:val="6DC0E11A"/>
    <w:lvl w:ilvl="0" w:tplc="5D62CE2E">
      <w:start w:val="1"/>
      <w:numFmt w:val="decimal"/>
      <w:lvlText w:val="%1.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41C63EE"/>
    <w:multiLevelType w:val="hybridMultilevel"/>
    <w:tmpl w:val="3A064A86"/>
    <w:lvl w:ilvl="0" w:tplc="0718A1D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672378DB"/>
    <w:multiLevelType w:val="hybridMultilevel"/>
    <w:tmpl w:val="5D3AFCAA"/>
    <w:lvl w:ilvl="0" w:tplc="C98E018A">
      <w:start w:val="4"/>
      <w:numFmt w:val="bullet"/>
      <w:lvlText w:val="-"/>
      <w:lvlJc w:val="left"/>
      <w:pPr>
        <w:ind w:left="7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8BE1A7A"/>
    <w:multiLevelType w:val="multilevel"/>
    <w:tmpl w:val="CD3AD7F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CA70EDC"/>
    <w:multiLevelType w:val="multilevel"/>
    <w:tmpl w:val="8940D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F4F71DA"/>
    <w:multiLevelType w:val="multilevel"/>
    <w:tmpl w:val="B15221B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71D0045E"/>
    <w:multiLevelType w:val="multilevel"/>
    <w:tmpl w:val="CE2E79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3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19"/>
  </w:num>
  <w:num w:numId="6">
    <w:abstractNumId w:val="16"/>
  </w:num>
  <w:num w:numId="7">
    <w:abstractNumId w:val="2"/>
  </w:num>
  <w:num w:numId="8">
    <w:abstractNumId w:val="11"/>
  </w:num>
  <w:num w:numId="9">
    <w:abstractNumId w:val="9"/>
  </w:num>
  <w:num w:numId="10">
    <w:abstractNumId w:val="21"/>
  </w:num>
  <w:num w:numId="11">
    <w:abstractNumId w:val="5"/>
  </w:num>
  <w:num w:numId="12">
    <w:abstractNumId w:val="20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  <w:num w:numId="17">
    <w:abstractNumId w:val="23"/>
  </w:num>
  <w:num w:numId="18">
    <w:abstractNumId w:val="4"/>
  </w:num>
  <w:num w:numId="19">
    <w:abstractNumId w:val="22"/>
  </w:num>
  <w:num w:numId="20">
    <w:abstractNumId w:val="8"/>
  </w:num>
  <w:num w:numId="21">
    <w:abstractNumId w:val="10"/>
  </w:num>
  <w:num w:numId="22">
    <w:abstractNumId w:val="18"/>
  </w:num>
  <w:num w:numId="23">
    <w:abstractNumId w:val="1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632AB"/>
    <w:rsid w:val="00446814"/>
    <w:rsid w:val="008F4C37"/>
    <w:rsid w:val="009A0DAF"/>
    <w:rsid w:val="00A0007E"/>
    <w:rsid w:val="00C632AB"/>
    <w:rsid w:val="00D7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632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C63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C632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C632AB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C632AB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C632AB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C632AB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qFormat/>
    <w:rsid w:val="00C632AB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C632AB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C632AB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C632AB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632A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rsid w:val="00C632A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C632AB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C632AB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C632AB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C632A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C632AB"/>
    <w:rPr>
      <w:rFonts w:ascii="Calibri Light" w:eastAsia="Times New Roman" w:hAnsi="Calibri Light" w:cs="Angsana New"/>
    </w:rPr>
  </w:style>
  <w:style w:type="paragraph" w:styleId="a3">
    <w:name w:val="Normal (Web)"/>
    <w:basedOn w:val="a"/>
    <w:rsid w:val="00C632AB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C632AB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basedOn w:val="a0"/>
    <w:link w:val="a4"/>
    <w:rsid w:val="00C632AB"/>
    <w:rPr>
      <w:rFonts w:ascii="Times New Roman" w:eastAsia="Batang" w:hAnsi="Times New Roman" w:cs="Angsana New"/>
      <w:sz w:val="24"/>
      <w:lang w:eastAsia="ko-KR"/>
    </w:rPr>
  </w:style>
  <w:style w:type="paragraph" w:styleId="a6">
    <w:name w:val="Body Text Indent"/>
    <w:basedOn w:val="a"/>
    <w:link w:val="a7"/>
    <w:rsid w:val="00C632AB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rsid w:val="00C632AB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C632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C632AB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632AB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rsid w:val="00C632AB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C632AB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C632AB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C632AB"/>
    <w:rPr>
      <w:rFonts w:ascii="Times New Roman" w:eastAsia="Times New Roman" w:hAnsi="Times New Roman" w:cs="Angsana New"/>
      <w:sz w:val="24"/>
    </w:rPr>
  </w:style>
  <w:style w:type="table" w:styleId="ad">
    <w:name w:val="Table Grid"/>
    <w:basedOn w:val="a1"/>
    <w:rsid w:val="00C632A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C632AB"/>
  </w:style>
  <w:style w:type="paragraph" w:styleId="af">
    <w:name w:val="Balloon Text"/>
    <w:basedOn w:val="a"/>
    <w:link w:val="af0"/>
    <w:rsid w:val="00C632AB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C632AB"/>
    <w:rPr>
      <w:rFonts w:ascii="Leelawadee" w:eastAsia="Times New Roman" w:hAnsi="Leelawadee" w:cs="Angsana New"/>
      <w:sz w:val="18"/>
      <w:szCs w:val="22"/>
    </w:rPr>
  </w:style>
  <w:style w:type="paragraph" w:styleId="31">
    <w:name w:val="Body Text 3"/>
    <w:basedOn w:val="a"/>
    <w:link w:val="32"/>
    <w:rsid w:val="00C632A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C632AB"/>
    <w:rPr>
      <w:rFonts w:ascii="Times New Roman" w:eastAsia="Times New Roman" w:hAnsi="Times New Roman" w:cs="Angsana New"/>
      <w:sz w:val="16"/>
      <w:szCs w:val="20"/>
    </w:rPr>
  </w:style>
  <w:style w:type="paragraph" w:styleId="af1">
    <w:name w:val="Title"/>
    <w:basedOn w:val="a"/>
    <w:next w:val="a"/>
    <w:link w:val="af2"/>
    <w:qFormat/>
    <w:rsid w:val="00C632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2">
    <w:name w:val="ชื่อเรื่อง อักขระ"/>
    <w:basedOn w:val="a0"/>
    <w:link w:val="af1"/>
    <w:rsid w:val="00C632AB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2783</Words>
  <Characters>15867</Characters>
  <Application>Microsoft Office Word</Application>
  <DocSecurity>0</DocSecurity>
  <Lines>132</Lines>
  <Paragraphs>37</Paragraphs>
  <ScaleCrop>false</ScaleCrop>
  <Company>Sky123.Org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2</cp:revision>
  <dcterms:created xsi:type="dcterms:W3CDTF">2016-06-17T06:25:00Z</dcterms:created>
  <dcterms:modified xsi:type="dcterms:W3CDTF">2016-06-17T06:25:00Z</dcterms:modified>
</cp:coreProperties>
</file>